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96" w:rsidRPr="003B0396" w:rsidRDefault="003B0396">
      <w:pPr>
        <w:rPr>
          <w:b/>
          <w:color w:val="0070C0"/>
          <w:sz w:val="36"/>
        </w:rPr>
      </w:pPr>
      <w:r w:rsidRPr="003B0396">
        <w:rPr>
          <w:b/>
          <w:color w:val="0070C0"/>
          <w:sz w:val="36"/>
        </w:rPr>
        <w:t>Chapter 3</w:t>
      </w:r>
    </w:p>
    <w:p w:rsidR="0062331B" w:rsidRPr="003B0396" w:rsidRDefault="0062331B">
      <w:pPr>
        <w:rPr>
          <w:b/>
          <w:color w:val="0070C0"/>
          <w:sz w:val="36"/>
        </w:rPr>
      </w:pPr>
      <w:r w:rsidRPr="003B0396">
        <w:rPr>
          <w:b/>
          <w:color w:val="0070C0"/>
          <w:sz w:val="36"/>
        </w:rPr>
        <w:t>Molecular Weights and Distributions</w:t>
      </w:r>
    </w:p>
    <w:p w:rsidR="0062331B" w:rsidRDefault="0062331B">
      <w:pPr>
        <w:rPr>
          <w:b/>
          <w:u w:val="single"/>
        </w:rPr>
      </w:pPr>
    </w:p>
    <w:p w:rsidR="003B0396" w:rsidRDefault="003B0396" w:rsidP="00947876">
      <w:pPr>
        <w:spacing w:line="360" w:lineRule="atLeast"/>
      </w:pPr>
      <w:r w:rsidRPr="003B0396">
        <w:rPr>
          <w:rFonts w:ascii="Calibri" w:hAnsi="Calibri" w:cs="Calibri"/>
          <w:color w:val="0070C0"/>
        </w:rPr>
        <w:t>References</w:t>
      </w:r>
      <w:r w:rsidRPr="003B0396">
        <w:rPr>
          <w:color w:val="0070C0"/>
        </w:rPr>
        <w:t>:</w:t>
      </w:r>
      <w:r>
        <w:t xml:space="preserve"> </w:t>
      </w:r>
      <w:proofErr w:type="spellStart"/>
      <w:r>
        <w:t>Hiemenz</w:t>
      </w:r>
      <w:proofErr w:type="spellEnd"/>
      <w:r>
        <w:t>-Lodge Chapter 1 or almost any polymer textbook</w:t>
      </w:r>
    </w:p>
    <w:p w:rsidR="003B0396" w:rsidRDefault="003B0396" w:rsidP="00947876">
      <w:pPr>
        <w:spacing w:line="360" w:lineRule="atLeast"/>
      </w:pPr>
    </w:p>
    <w:p w:rsidR="0062331B" w:rsidRDefault="0062331B" w:rsidP="00947876">
      <w:pPr>
        <w:spacing w:line="360" w:lineRule="atLeast"/>
      </w:pPr>
      <w:r>
        <w:t xml:space="preserve">Introduction:  </w:t>
      </w:r>
      <w:r w:rsidR="00947876">
        <w:t>It is time to return to the polydispersity issue.</w:t>
      </w:r>
      <w:r>
        <w:t xml:space="preserve">  </w:t>
      </w:r>
      <w:r w:rsidR="00947876">
        <w:t xml:space="preserve">In doing so, we will be able to explore the limits of synthetic polymerization (step growth vs. living addition) which is also related to open aggregation vs. step-by-step self assembly.  </w:t>
      </w:r>
    </w:p>
    <w:p w:rsidR="0062331B" w:rsidRDefault="0062331B">
      <w:pPr>
        <w:spacing w:line="360" w:lineRule="atLeast"/>
      </w:pPr>
    </w:p>
    <w:p w:rsidR="0062331B" w:rsidRPr="003B0396" w:rsidRDefault="0062331B">
      <w:pPr>
        <w:spacing w:line="360" w:lineRule="atLeast"/>
        <w:rPr>
          <w:rFonts w:ascii="Calibri" w:hAnsi="Calibri" w:cs="Calibri"/>
          <w:color w:val="0070C0"/>
        </w:rPr>
      </w:pPr>
      <w:r w:rsidRPr="003B0396">
        <w:rPr>
          <w:rFonts w:ascii="Calibri" w:hAnsi="Calibri" w:cs="Calibri"/>
          <w:color w:val="0070C0"/>
        </w:rPr>
        <w:t>Terminology</w:t>
      </w:r>
    </w:p>
    <w:p w:rsidR="0062331B" w:rsidRDefault="0062331B">
      <w:pPr>
        <w:spacing w:line="360" w:lineRule="atLeast"/>
        <w:rPr>
          <w:b/>
          <w:u w:val="single"/>
        </w:rPr>
      </w:pPr>
    </w:p>
    <w:p w:rsidR="0062331B" w:rsidRDefault="0062331B">
      <w:pPr>
        <w:spacing w:line="360" w:lineRule="atLeast"/>
        <w:rPr>
          <w:b/>
          <w:u w:val="single"/>
        </w:rPr>
      </w:pPr>
      <w:r>
        <w:rPr>
          <w:noProof/>
        </w:rPr>
        <w:pict>
          <v:group id="_x0000_s1026" style="position:absolute;margin-left:135pt;margin-top:10.65pt;width:171pt;height:93.75pt;z-index:251631104" coordorigin="4140,4005" coordsize="3420,1875" o:allowincell="f">
            <v:line id="_x0000_s1027" style="position:absolute" from="4770,4005" to="4770,5505"/>
            <v:shapetype id="_x0000_t202" coordsize="21600,21600" o:spt="202" path="m,l,21600r21600,l21600,xe">
              <v:stroke joinstyle="miter"/>
              <v:path gradientshapeok="t" o:connecttype="rect"/>
            </v:shapetype>
            <v:shape id="_x0000_s1028" type="#_x0000_t202" style="position:absolute;left:4140;top:4230;width:435;height:510" stroked="f">
              <v:textbox>
                <w:txbxContent>
                  <w:p w:rsidR="00E02B96" w:rsidRDefault="00E02B96">
                    <w:r>
                      <w:t>#</w:t>
                    </w:r>
                  </w:p>
                </w:txbxContent>
              </v:textbox>
            </v:shape>
            <v:shape id="_x0000_s1029" type="#_x0000_t202" style="position:absolute;left:6630;top:5370;width:570;height:510" stroked="f">
              <v:textbox>
                <w:txbxContent>
                  <w:p w:rsidR="00E02B96" w:rsidRDefault="00E02B96">
                    <w:r>
                      <w:t>M</w:t>
                    </w:r>
                  </w:p>
                </w:txbxContent>
              </v:textbox>
            </v:shape>
            <v:line id="_x0000_s1030" style="position:absolute" from="4635,5385" to="7560,5385"/>
            <v:line id="_x0000_s1031" style="position:absolute;flip:y" from="6225,4290" to="6225,5385"/>
          </v:group>
        </w:pict>
      </w:r>
    </w:p>
    <w:p w:rsidR="0062331B" w:rsidRDefault="0062331B">
      <w:pPr>
        <w:spacing w:line="360" w:lineRule="atLeast"/>
      </w:pPr>
      <w:r>
        <w:tab/>
        <w:t>Monodisperse</w:t>
      </w:r>
    </w:p>
    <w:p w:rsidR="0062331B" w:rsidRDefault="0062331B">
      <w:pPr>
        <w:spacing w:line="360" w:lineRule="atLeast"/>
      </w:pPr>
    </w:p>
    <w:p w:rsidR="0062331B" w:rsidRDefault="0062331B">
      <w:pPr>
        <w:spacing w:line="360" w:lineRule="atLeast"/>
      </w:pPr>
    </w:p>
    <w:p w:rsidR="0062331B" w:rsidRDefault="0062331B">
      <w:pPr>
        <w:spacing w:line="360" w:lineRule="atLeast"/>
      </w:pPr>
    </w:p>
    <w:p w:rsidR="0062331B" w:rsidRDefault="0062331B">
      <w:pPr>
        <w:spacing w:line="360" w:lineRule="atLeast"/>
      </w:pPr>
      <w:r>
        <w:rPr>
          <w:noProof/>
        </w:rPr>
        <w:pict>
          <v:group id="_x0000_s1032" style="position:absolute;margin-left:135.75pt;margin-top:8.65pt;width:171pt;height:93.75pt;z-index:251632128" coordorigin="4155,5760" coordsize="3420,1875" o:allowincell="f">
            <v:line id="_x0000_s1033" style="position:absolute" from="4785,5760" to="4785,7260" o:regroupid="1"/>
            <v:shape id="_x0000_s1034" type="#_x0000_t202" style="position:absolute;left:4155;top:5985;width:435;height:510" o:regroupid="1" stroked="f">
              <v:textbox>
                <w:txbxContent>
                  <w:p w:rsidR="00E02B96" w:rsidRDefault="00E02B96">
                    <w:r>
                      <w:t>#</w:t>
                    </w:r>
                  </w:p>
                </w:txbxContent>
              </v:textbox>
            </v:shape>
            <v:shape id="_x0000_s1035" type="#_x0000_t202" style="position:absolute;left:6645;top:7125;width:570;height:510" o:regroupid="1" stroked="f">
              <v:textbox>
                <w:txbxContent>
                  <w:p w:rsidR="00E02B96" w:rsidRDefault="00E02B96">
                    <w:r>
                      <w:t>M</w:t>
                    </w:r>
                  </w:p>
                </w:txbxContent>
              </v:textbox>
            </v:shape>
            <v:line id="_x0000_s1036" style="position:absolute" from="4650,7140" to="7575,7140" o:regroupid="1"/>
            <v:shape id="_x0000_s1037" style="position:absolute;left:6105;top:6210;width:345;height:930" coordsize="345,930" path="m,930hdc25,922,75,909,90,885v61,-97,85,-391,90,-465c190,280,210,,210,v5,85,11,170,15,255c231,395,232,535,240,675v6,98,11,193,105,240hae" filled="f">
              <v:path arrowok="t"/>
            </v:shape>
          </v:group>
        </w:pict>
      </w:r>
    </w:p>
    <w:p w:rsidR="0062331B" w:rsidRDefault="0062331B">
      <w:pPr>
        <w:spacing w:line="360" w:lineRule="atLeast"/>
      </w:pPr>
      <w:r>
        <w:tab/>
      </w:r>
      <w:proofErr w:type="spellStart"/>
      <w:r>
        <w:t>Paucidisperse</w:t>
      </w:r>
      <w:proofErr w:type="spellEnd"/>
    </w:p>
    <w:p w:rsidR="0062331B" w:rsidRDefault="0062331B">
      <w:pPr>
        <w:spacing w:line="360" w:lineRule="atLeast"/>
      </w:pPr>
    </w:p>
    <w:p w:rsidR="0062331B" w:rsidRDefault="0062331B">
      <w:pPr>
        <w:spacing w:line="360" w:lineRule="atLeast"/>
      </w:pPr>
    </w:p>
    <w:p w:rsidR="0062331B" w:rsidRDefault="0062331B">
      <w:pPr>
        <w:spacing w:line="360" w:lineRule="atLeast"/>
      </w:pPr>
    </w:p>
    <w:p w:rsidR="0062331B" w:rsidRDefault="0062331B">
      <w:pPr>
        <w:spacing w:line="360" w:lineRule="atLeast"/>
      </w:pPr>
      <w:r>
        <w:rPr>
          <w:noProof/>
        </w:rPr>
        <w:pict>
          <v:group id="_x0000_s1038" style="position:absolute;margin-left:135.75pt;margin-top:13.35pt;width:171pt;height:93.75pt;z-index:251633152" coordorigin="4155,7650" coordsize="3420,1875" o:allowincell="f">
            <v:group id="_x0000_s1039" style="position:absolute;left:4155;top:7650;width:3420;height:1875" coordorigin="4155,7650" coordsize="3420,1875">
              <v:line id="_x0000_s1040" style="position:absolute" from="4785,7650" to="4785,9150" o:regroupid="2"/>
              <v:shape id="_x0000_s1041" type="#_x0000_t202" style="position:absolute;left:4155;top:7875;width:435;height:510" o:regroupid="2" stroked="f">
                <v:textbox style="mso-next-textbox:#_x0000_s1041">
                  <w:txbxContent>
                    <w:p w:rsidR="00E02B96" w:rsidRDefault="00E02B96">
                      <w:r>
                        <w:t>#</w:t>
                      </w:r>
                    </w:p>
                  </w:txbxContent>
                </v:textbox>
              </v:shape>
              <v:shape id="_x0000_s1042" type="#_x0000_t202" style="position:absolute;left:6645;top:9015;width:570;height:510" o:regroupid="2" stroked="f">
                <v:textbox style="mso-next-textbox:#_x0000_s1042">
                  <w:txbxContent>
                    <w:p w:rsidR="00E02B96" w:rsidRDefault="00E02B96">
                      <w:r>
                        <w:t>M</w:t>
                      </w:r>
                    </w:p>
                  </w:txbxContent>
                </v:textbox>
              </v:shape>
              <v:line id="_x0000_s1043" style="position:absolute" from="4650,9030" to="7575,9030" o:regroupid="2"/>
            </v:group>
            <v:shape id="_x0000_s1044" style="position:absolute;left:5055;top:8010;width:2015;height:1031" coordsize="2015,1031" path="m,1005hdc77,1031,149,1009,225,990,296,942,388,917,450,855,531,774,596,681,660,585v30,-45,49,-141,75,-180c772,349,775,278,810,225v20,-30,40,-60,60,-90c918,63,936,28,1020,v9,1,121,11,150,30c1250,83,1269,186,1350,240v55,164,-33,-84,45,90c1408,359,1407,394,1425,420v40,60,63,118,105,180c1539,613,1537,631,1545,645v50,90,101,149,180,210c1802,915,1873,944,1965,975v50,17,45,31,45,hae" filled="f">
              <v:path arrowok="t"/>
            </v:shape>
          </v:group>
        </w:pict>
      </w:r>
    </w:p>
    <w:p w:rsidR="0062331B" w:rsidRDefault="0062331B">
      <w:pPr>
        <w:spacing w:line="360" w:lineRule="atLeast"/>
      </w:pPr>
      <w:r>
        <w:tab/>
        <w:t>Polydisperse</w:t>
      </w:r>
    </w:p>
    <w:p w:rsidR="0062331B" w:rsidRDefault="0062331B">
      <w:pPr>
        <w:spacing w:line="360" w:lineRule="atLeast"/>
      </w:pPr>
    </w:p>
    <w:p w:rsidR="0062331B" w:rsidRDefault="0062331B">
      <w:pPr>
        <w:spacing w:line="360" w:lineRule="atLeast"/>
      </w:pPr>
    </w:p>
    <w:p w:rsidR="0062331B" w:rsidRDefault="0062331B">
      <w:pPr>
        <w:spacing w:line="360" w:lineRule="atLeast"/>
      </w:pPr>
    </w:p>
    <w:p w:rsidR="0062331B" w:rsidRDefault="0062331B">
      <w:pPr>
        <w:spacing w:line="360" w:lineRule="atLeast"/>
      </w:pPr>
      <w:r>
        <w:rPr>
          <w:noProof/>
        </w:rPr>
        <w:pict>
          <v:group id="_x0000_s1045" style="position:absolute;margin-left:135pt;margin-top:17.3pt;width:171pt;height:93.75pt;z-index:251634176" coordorigin="4140,9525" coordsize="3420,1875" o:allowincell="f">
            <v:group id="_x0000_s1046" style="position:absolute;left:4140;top:9525;width:3420;height:1875" coordorigin="4155,7650" coordsize="3420,1875" o:regroupid="2">
              <v:line id="_x0000_s1047" style="position:absolute" from="4785,7650" to="4785,9150"/>
              <v:shape id="_x0000_s1048" type="#_x0000_t202" style="position:absolute;left:4155;top:7875;width:435;height:510" stroked="f">
                <v:textbox style="mso-next-textbox:#_x0000_s1048">
                  <w:txbxContent>
                    <w:p w:rsidR="00E02B96" w:rsidRDefault="00E02B96">
                      <w:r>
                        <w:t>#</w:t>
                      </w:r>
                    </w:p>
                  </w:txbxContent>
                </v:textbox>
              </v:shape>
              <v:shape id="_x0000_s1049" type="#_x0000_t202" style="position:absolute;left:6645;top:9015;width:570;height:510" stroked="f">
                <v:textbox style="mso-next-textbox:#_x0000_s1049">
                  <w:txbxContent>
                    <w:p w:rsidR="00E02B96" w:rsidRDefault="00E02B96">
                      <w:r>
                        <w:t>M</w:t>
                      </w:r>
                    </w:p>
                  </w:txbxContent>
                </v:textbox>
              </v:shape>
              <v:line id="_x0000_s1050" style="position:absolute" from="4650,9030" to="7575,9030"/>
            </v:group>
            <v:shape id="_x0000_s1051" style="position:absolute;left:5145;top:9945;width:1710;height:960" coordsize="1710,960" path="m,960hdc35,955,70,952,105,945v16,-3,36,-2,45,-15c150,930,187,818,195,795v7,-20,30,-30,45,-45c245,735,248,719,255,705v8,-16,24,-28,30,-45c310,593,327,507,345,435v21,-84,18,-173,45,-255c400,150,410,120,420,90v5,-15,10,-30,15,-45c440,30,450,,450,v85,28,68,39,105,105c610,205,623,175,645,285v12,62,28,120,45,180c705,516,710,575,750,615v13,13,30,20,45,30c805,665,809,689,825,705v25,25,90,60,90,60c935,795,945,835,975,855v49,33,95,42,150,60c1160,910,1198,914,1230,900v22,-10,39,-71,45,-90c1292,750,1305,690,1320,630v4,-15,4,-34,15,-45c1346,574,1365,575,1380,570v112,37,131,138,165,240c1553,835,1614,871,1635,885v10,15,17,32,30,45c1678,943,1710,960,1710,960hae" filled="f">
              <v:path arrowok="t"/>
            </v:shape>
          </v:group>
        </w:pict>
      </w:r>
    </w:p>
    <w:p w:rsidR="0062331B" w:rsidRDefault="0062331B">
      <w:pPr>
        <w:spacing w:line="360" w:lineRule="atLeast"/>
      </w:pPr>
      <w:r>
        <w:tab/>
      </w:r>
      <w:proofErr w:type="spellStart"/>
      <w:r>
        <w:t>Bidisperse</w:t>
      </w:r>
      <w:proofErr w:type="spellEnd"/>
    </w:p>
    <w:p w:rsidR="0062331B" w:rsidRDefault="0062331B">
      <w:pPr>
        <w:spacing w:line="360" w:lineRule="atLeast"/>
      </w:pPr>
    </w:p>
    <w:p w:rsidR="0062331B" w:rsidRDefault="0062331B">
      <w:pPr>
        <w:spacing w:line="360" w:lineRule="atLeast"/>
      </w:pPr>
    </w:p>
    <w:p w:rsidR="0062331B" w:rsidRDefault="0062331B">
      <w:pPr>
        <w:spacing w:line="360" w:lineRule="atLeast"/>
      </w:pPr>
    </w:p>
    <w:p w:rsidR="0062331B" w:rsidRDefault="0062331B">
      <w:pPr>
        <w:spacing w:line="360" w:lineRule="atLeast"/>
      </w:pPr>
    </w:p>
    <w:p w:rsidR="0062331B" w:rsidRDefault="0062331B">
      <w:pPr>
        <w:spacing w:line="360" w:lineRule="atLeast"/>
      </w:pPr>
    </w:p>
    <w:p w:rsidR="0062331B" w:rsidRDefault="0062331B">
      <w:pPr>
        <w:spacing w:line="360" w:lineRule="atLeast"/>
      </w:pPr>
    </w:p>
    <w:p w:rsidR="0062331B" w:rsidRPr="003B0396" w:rsidRDefault="0062331B">
      <w:pPr>
        <w:spacing w:line="360" w:lineRule="atLeast"/>
        <w:rPr>
          <w:rFonts w:ascii="Calibri" w:hAnsi="Calibri" w:cs="Calibri"/>
          <w:color w:val="0070C0"/>
        </w:rPr>
      </w:pPr>
      <w:r>
        <w:rPr>
          <w:b/>
          <w:u w:val="single"/>
        </w:rPr>
        <w:br w:type="page"/>
      </w:r>
      <w:r w:rsidRPr="003B0396">
        <w:rPr>
          <w:rFonts w:ascii="Calibri" w:hAnsi="Calibri" w:cs="Calibri"/>
          <w:color w:val="0070C0"/>
        </w:rPr>
        <w:lastRenderedPageBreak/>
        <w:t>Outline for MWD</w:t>
      </w:r>
    </w:p>
    <w:p w:rsidR="0062331B" w:rsidRDefault="0062331B">
      <w:pPr>
        <w:spacing w:line="360" w:lineRule="atLeast"/>
        <w:rPr>
          <w:b/>
          <w:u w:val="single"/>
        </w:rPr>
      </w:pPr>
    </w:p>
    <w:p w:rsidR="0062331B" w:rsidRDefault="0062331B">
      <w:pPr>
        <w:numPr>
          <w:ilvl w:val="0"/>
          <w:numId w:val="5"/>
        </w:numPr>
        <w:spacing w:line="360" w:lineRule="atLeast"/>
      </w:pPr>
      <w:r>
        <w:t>Introduce Terminology and Various Averages</w:t>
      </w:r>
    </w:p>
    <w:p w:rsidR="0062331B" w:rsidRDefault="0062331B">
      <w:pPr>
        <w:numPr>
          <w:ilvl w:val="0"/>
          <w:numId w:val="5"/>
        </w:numPr>
        <w:spacing w:line="360" w:lineRule="atLeast"/>
      </w:pPr>
      <w:r>
        <w:t>Biological Polymers</w:t>
      </w:r>
      <w:r w:rsidR="00FB1256">
        <w:t xml:space="preserve"> and Colloids</w:t>
      </w:r>
      <w:r>
        <w:t>, where Aggregation May Resemble Polymerization</w:t>
      </w:r>
    </w:p>
    <w:p w:rsidR="0062331B" w:rsidRDefault="0096519C">
      <w:pPr>
        <w:numPr>
          <w:ilvl w:val="0"/>
          <w:numId w:val="5"/>
        </w:numPr>
        <w:spacing w:line="360" w:lineRule="atLeast"/>
      </w:pPr>
      <w:r>
        <w:t>We will show how a physical v</w:t>
      </w:r>
      <w:r w:rsidR="0062331B">
        <w:t xml:space="preserve">iew of </w:t>
      </w:r>
      <w:r>
        <w:t>polymerization/a</w:t>
      </w:r>
      <w:r w:rsidR="0062331B">
        <w:t>ggregation</w:t>
      </w:r>
      <w:r>
        <w:t xml:space="preserve"> s</w:t>
      </w:r>
      <w:r w:rsidR="00947876">
        <w:t xml:space="preserve">hows the </w:t>
      </w:r>
      <w:r>
        <w:t>two l</w:t>
      </w:r>
      <w:r w:rsidR="00947876">
        <w:t>imits</w:t>
      </w:r>
      <w:r>
        <w:t xml:space="preserve"> of “most probable” and “living” polymerizations.</w:t>
      </w:r>
    </w:p>
    <w:p w:rsidR="0096519C" w:rsidRDefault="0096519C" w:rsidP="0096519C">
      <w:pPr>
        <w:numPr>
          <w:ilvl w:val="0"/>
          <w:numId w:val="5"/>
        </w:numPr>
        <w:spacing w:line="360" w:lineRule="atLeast"/>
      </w:pPr>
      <w:r>
        <w:t xml:space="preserve">The details are really controlled by Chemistry, </w:t>
      </w:r>
      <w:r w:rsidR="00267A0D">
        <w:t xml:space="preserve">especially by kinetics, </w:t>
      </w:r>
      <w:r>
        <w:t xml:space="preserve">but that’s another chapter!  </w:t>
      </w:r>
    </w:p>
    <w:p w:rsidR="0096519C" w:rsidRDefault="0096519C" w:rsidP="0096519C">
      <w:pPr>
        <w:spacing w:line="360" w:lineRule="atLeast"/>
      </w:pPr>
    </w:p>
    <w:p w:rsidR="0062331B" w:rsidRDefault="0062331B">
      <w:pPr>
        <w:spacing w:line="360" w:lineRule="atLeast"/>
        <w:rPr>
          <w:b/>
        </w:rPr>
      </w:pPr>
      <w:r w:rsidRPr="003B0396">
        <w:rPr>
          <w:rFonts w:ascii="Calibri" w:hAnsi="Calibri" w:cs="Calibri"/>
          <w:color w:val="0070C0"/>
        </w:rPr>
        <w:t xml:space="preserve">1) </w:t>
      </w:r>
      <w:r w:rsidR="003B0396" w:rsidRPr="003B0396">
        <w:rPr>
          <w:rFonts w:ascii="Calibri" w:hAnsi="Calibri" w:cs="Calibri"/>
          <w:color w:val="0070C0"/>
        </w:rPr>
        <w:t>Introduce Terminology &amp; Various Averages</w:t>
      </w:r>
    </w:p>
    <w:p w:rsidR="0062331B" w:rsidRDefault="0062331B">
      <w:pPr>
        <w:spacing w:line="360" w:lineRule="atLeast"/>
      </w:pPr>
      <w:r>
        <w:t>Various average MW's</w:t>
      </w:r>
    </w:p>
    <w:p w:rsidR="0062331B" w:rsidRDefault="0062331B">
      <w:pPr>
        <w:tabs>
          <w:tab w:val="left" w:pos="720"/>
          <w:tab w:val="left" w:pos="1260"/>
        </w:tabs>
        <w:spacing w:line="360" w:lineRule="atLeast"/>
        <w:ind w:left="720"/>
      </w:pPr>
      <w:r>
        <w:t>We cannot always get the whole distribution</w:t>
      </w:r>
      <w:r w:rsidR="00267A0D">
        <w:t xml:space="preserve">.  </w:t>
      </w:r>
      <w:r>
        <w:t>Even if we can, this is sometimes more information than we need.</w:t>
      </w:r>
      <w:r w:rsidR="00267A0D">
        <w:t xml:space="preserve">  </w:t>
      </w:r>
      <w:proofErr w:type="gramStart"/>
      <w:r w:rsidR="00267A0D">
        <w:t>Whether by need or by desire, t</w:t>
      </w:r>
      <w:r>
        <w:t>here are several ways to get "a number" which represents "the average</w:t>
      </w:r>
      <w:r w:rsidR="00267A0D">
        <w:t>.</w:t>
      </w:r>
      <w:r>
        <w:t>"</w:t>
      </w:r>
      <w:proofErr w:type="gramEnd"/>
      <w:r>
        <w:t xml:space="preserve">  </w:t>
      </w:r>
      <w:r w:rsidR="00267A0D">
        <w:t>In fact, there</w:t>
      </w:r>
      <w:r>
        <w:t xml:space="preserve"> are </w:t>
      </w:r>
      <w:r>
        <w:rPr>
          <w:u w:val="single"/>
        </w:rPr>
        <w:t>different kinds</w:t>
      </w:r>
      <w:r>
        <w:t xml:space="preserve"> of average</w:t>
      </w:r>
      <w:r w:rsidR="00267A0D">
        <w:t xml:space="preserve">.  </w:t>
      </w:r>
      <w:r>
        <w:t>Some experimental m</w:t>
      </w:r>
      <w:r w:rsidR="00267A0D">
        <w:t xml:space="preserve">ethods naturally correspond to </w:t>
      </w:r>
      <w:r>
        <w:t xml:space="preserve">one kind of average, while other experimental methods may </w:t>
      </w:r>
      <w:r w:rsidR="00267A0D">
        <w:t>be related to</w:t>
      </w:r>
      <w:r>
        <w:t xml:space="preserve"> another kind of average.</w:t>
      </w:r>
      <w:r w:rsidR="00947876">
        <w:t xml:space="preserve">  It is not always practical to do each kind of experiment, just as it isn’t always easy to do an experiment that resolves the entire distribution.</w:t>
      </w:r>
      <w:r w:rsidR="00CA6BA8">
        <w:t xml:space="preserve"> Other quantities besides molecular weight also have to be averaged over the size distribution; for example, “size” has to be averaged (size is a tricky subject, though). </w:t>
      </w:r>
      <w:r w:rsidR="00947876">
        <w:t xml:space="preserve">  </w: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r>
        <w:t>_________________________________________________________________________</w:t>
      </w:r>
    </w:p>
    <w:p w:rsidR="0062331B" w:rsidRDefault="0062331B">
      <w:pPr>
        <w:tabs>
          <w:tab w:val="left" w:pos="720"/>
          <w:tab w:val="left" w:pos="1260"/>
        </w:tabs>
        <w:spacing w:line="360" w:lineRule="atLeast"/>
      </w:pPr>
      <w:r>
        <w:rPr>
          <w:u w:val="single"/>
        </w:rPr>
        <w:t>Terms</w:t>
      </w:r>
      <w:r>
        <w:tab/>
      </w:r>
      <w:r>
        <w:tab/>
      </w:r>
      <w:r w:rsidRPr="00947876">
        <w:rPr>
          <w:i/>
          <w:iCs/>
        </w:rPr>
        <w:t>M</w:t>
      </w:r>
      <w:r>
        <w:rPr>
          <w:position w:val="-4"/>
        </w:rPr>
        <w:t>o</w:t>
      </w:r>
      <w:r>
        <w:t xml:space="preserve"> = monomer molecular wt.</w:t>
      </w:r>
    </w:p>
    <w:p w:rsidR="0062331B" w:rsidRDefault="0062331B" w:rsidP="00947876">
      <w:pPr>
        <w:tabs>
          <w:tab w:val="left" w:pos="720"/>
          <w:tab w:val="left" w:pos="1260"/>
        </w:tabs>
        <w:spacing w:line="360" w:lineRule="atLeast"/>
      </w:pPr>
      <w:r>
        <w:tab/>
      </w:r>
      <w:r>
        <w:tab/>
      </w:r>
      <w:r>
        <w:tab/>
      </w:r>
      <w:r>
        <w:tab/>
      </w:r>
      <w:proofErr w:type="gramStart"/>
      <w:r>
        <w:t>e.g</w:t>
      </w:r>
      <w:proofErr w:type="gramEnd"/>
      <w:r>
        <w:t>.</w:t>
      </w:r>
      <w:r>
        <w:tab/>
      </w:r>
      <w:r w:rsidR="00132DE6">
        <w:rPr>
          <w:noProof/>
          <w:position w:val="-84"/>
          <w:sz w:val="20"/>
        </w:rPr>
        <w:drawing>
          <wp:inline distT="0" distB="0" distL="0" distR="0">
            <wp:extent cx="112014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20140" cy="800100"/>
                    </a:xfrm>
                    <a:prstGeom prst="rect">
                      <a:avLst/>
                    </a:prstGeom>
                    <a:noFill/>
                    <a:ln w="9525">
                      <a:noFill/>
                      <a:miter lim="800000"/>
                      <a:headEnd/>
                      <a:tailEnd/>
                    </a:ln>
                  </pic:spPr>
                </pic:pic>
              </a:graphicData>
            </a:graphic>
          </wp:inline>
        </w:drawing>
      </w:r>
      <w:r>
        <w:tab/>
        <w:t xml:space="preserve">has </w:t>
      </w:r>
      <w:r>
        <w:rPr>
          <w:i/>
        </w:rPr>
        <w:t>M</w:t>
      </w:r>
      <w:r w:rsidR="00947876">
        <w:rPr>
          <w:position w:val="-4"/>
        </w:rPr>
        <w:t>o</w:t>
      </w:r>
      <w:r>
        <w:t xml:space="preserve"> = 104</w:t>
      </w:r>
    </w:p>
    <w:p w:rsidR="0062331B" w:rsidRDefault="0062331B">
      <w:pPr>
        <w:tabs>
          <w:tab w:val="left" w:pos="720"/>
          <w:tab w:val="left" w:pos="1260"/>
        </w:tabs>
        <w:spacing w:line="360" w:lineRule="atLeast"/>
        <w:ind w:left="720"/>
      </w:pPr>
      <w:proofErr w:type="spellStart"/>
      <w:r>
        <w:rPr>
          <w:i/>
        </w:rPr>
        <w:t>i</w:t>
      </w:r>
      <w:proofErr w:type="spellEnd"/>
      <w:r>
        <w:t xml:space="preserve"> = how many repeats in the polymer</w:t>
      </w:r>
    </w:p>
    <w:p w:rsidR="0062331B" w:rsidRDefault="0062331B">
      <w:pPr>
        <w:tabs>
          <w:tab w:val="left" w:pos="720"/>
          <w:tab w:val="left" w:pos="1260"/>
        </w:tabs>
        <w:spacing w:line="360" w:lineRule="atLeast"/>
        <w:ind w:left="720"/>
      </w:pPr>
      <w:r>
        <w:tab/>
      </w:r>
      <w:r>
        <w:tab/>
      </w:r>
      <w:proofErr w:type="gramStart"/>
      <w:r>
        <w:t>e.g</w:t>
      </w:r>
      <w:proofErr w:type="gramEnd"/>
      <w:r>
        <w:t xml:space="preserve">. </w:t>
      </w:r>
      <w:proofErr w:type="spellStart"/>
      <w:r>
        <w:t>octamer</w:t>
      </w:r>
      <w:proofErr w:type="spellEnd"/>
      <w:r>
        <w:t xml:space="preserve">:  </w:t>
      </w:r>
      <w:proofErr w:type="spellStart"/>
      <w:r>
        <w:rPr>
          <w:i/>
        </w:rPr>
        <w:t>i</w:t>
      </w:r>
      <w:proofErr w:type="spellEnd"/>
      <w:r>
        <w:t xml:space="preserve"> = 8</w:t>
      </w:r>
    </w:p>
    <w:p w:rsidR="0062331B" w:rsidRDefault="00947876" w:rsidP="00947876">
      <w:pPr>
        <w:tabs>
          <w:tab w:val="left" w:pos="720"/>
          <w:tab w:val="left" w:pos="1260"/>
        </w:tabs>
        <w:spacing w:line="360" w:lineRule="atLeast"/>
        <w:ind w:left="720"/>
      </w:pPr>
      <w:r>
        <w:rPr>
          <w:i/>
        </w:rPr>
        <w:t>M</w:t>
      </w:r>
      <w:r w:rsidRPr="00947876">
        <w:rPr>
          <w:i/>
          <w:vertAlign w:val="subscript"/>
        </w:rPr>
        <w:t>i</w:t>
      </w:r>
      <w:r w:rsidR="0062331B">
        <w:rPr>
          <w:i/>
        </w:rPr>
        <w:t xml:space="preserve"> = </w:t>
      </w:r>
      <w:proofErr w:type="spellStart"/>
      <w:r w:rsidR="0062331B">
        <w:rPr>
          <w:i/>
        </w:rPr>
        <w:t>iM</w:t>
      </w:r>
      <w:proofErr w:type="spellEnd"/>
      <w:r w:rsidR="0062331B" w:rsidRPr="00947876">
        <w:rPr>
          <w:iCs/>
          <w:position w:val="-4"/>
        </w:rPr>
        <w:t>o</w:t>
      </w:r>
      <w:r w:rsidR="0062331B">
        <w:t xml:space="preserve"> = mass of </w:t>
      </w:r>
      <w:proofErr w:type="spellStart"/>
      <w:r w:rsidR="0062331B">
        <w:t>i-mer</w:t>
      </w:r>
      <w:proofErr w:type="spellEnd"/>
    </w:p>
    <w:p w:rsidR="00AF58C9" w:rsidRDefault="0062331B" w:rsidP="00AF58C9">
      <w:pPr>
        <w:tabs>
          <w:tab w:val="left" w:pos="720"/>
          <w:tab w:val="left" w:pos="1260"/>
        </w:tabs>
        <w:spacing w:line="360" w:lineRule="atLeast"/>
        <w:ind w:left="720"/>
      </w:pPr>
      <w:proofErr w:type="spellStart"/>
      <w:proofErr w:type="gramStart"/>
      <w:r>
        <w:rPr>
          <w:i/>
        </w:rPr>
        <w:t>n</w:t>
      </w:r>
      <w:r w:rsidR="00947876" w:rsidRPr="00947876">
        <w:rPr>
          <w:i/>
          <w:vertAlign w:val="subscript"/>
        </w:rPr>
        <w:t>i</w:t>
      </w:r>
      <w:proofErr w:type="spellEnd"/>
      <w:r w:rsidR="00947876">
        <w:rPr>
          <w:i/>
          <w:vertAlign w:val="subscript"/>
        </w:rPr>
        <w:t xml:space="preserve">  </w:t>
      </w:r>
      <w:r>
        <w:t>=</w:t>
      </w:r>
      <w:proofErr w:type="gramEnd"/>
      <w:r>
        <w:t xml:space="preserve"> how many </w:t>
      </w:r>
      <w:r w:rsidR="00AF58C9">
        <w:t xml:space="preserve">moles of </w:t>
      </w:r>
      <w:r>
        <w:t xml:space="preserve">chains in your sample have mass, </w:t>
      </w:r>
      <w:r>
        <w:rPr>
          <w:i/>
        </w:rPr>
        <w:t>M</w:t>
      </w:r>
      <w:r w:rsidR="00947876" w:rsidRPr="00947876">
        <w:rPr>
          <w:i/>
          <w:vertAlign w:val="subscript"/>
        </w:rPr>
        <w:t>i</w:t>
      </w:r>
      <w:r w:rsidR="00AF58C9">
        <w:rPr>
          <w:i/>
          <w:vertAlign w:val="subscript"/>
        </w:rPr>
        <w:t xml:space="preserve"> </w:t>
      </w:r>
    </w:p>
    <w:p w:rsidR="00AF58C9" w:rsidRPr="00AF58C9" w:rsidRDefault="00AF58C9" w:rsidP="00AF58C9">
      <w:pPr>
        <w:tabs>
          <w:tab w:val="left" w:pos="720"/>
          <w:tab w:val="left" w:pos="1260"/>
        </w:tabs>
        <w:spacing w:line="360" w:lineRule="atLeast"/>
        <w:ind w:left="720"/>
      </w:pPr>
      <w:r>
        <w:rPr>
          <w:i/>
        </w:rPr>
        <w:t>N</w:t>
      </w:r>
      <w:r w:rsidRPr="00AF58C9">
        <w:rPr>
          <w:i/>
          <w:vertAlign w:val="subscript"/>
        </w:rPr>
        <w:t>i</w:t>
      </w:r>
      <w:r>
        <w:rPr>
          <w:i/>
        </w:rPr>
        <w:t xml:space="preserve"> </w:t>
      </w:r>
      <w:r>
        <w:t xml:space="preserve">= </w:t>
      </w:r>
      <w:proofErr w:type="spellStart"/>
      <w:proofErr w:type="gramStart"/>
      <w:r w:rsidRPr="00AF58C9">
        <w:rPr>
          <w:i/>
        </w:rPr>
        <w:t>n</w:t>
      </w:r>
      <w:r w:rsidRPr="00AF58C9">
        <w:rPr>
          <w:vertAlign w:val="subscript"/>
        </w:rPr>
        <w:t>i</w:t>
      </w:r>
      <w:proofErr w:type="spellEnd"/>
      <w:proofErr w:type="gramEnd"/>
      <w:r>
        <w:sym w:font="Symbol" w:char="F0D7"/>
      </w:r>
      <w:r w:rsidRPr="00AF58C9">
        <w:rPr>
          <w:i/>
        </w:rPr>
        <w:t>N</w:t>
      </w:r>
      <w:r w:rsidRPr="00AF58C9">
        <w:rPr>
          <w:vertAlign w:val="subscript"/>
        </w:rPr>
        <w:t>A</w:t>
      </w:r>
      <w:r>
        <w:t xml:space="preserve"> where </w:t>
      </w:r>
      <w:r w:rsidRPr="00AF58C9">
        <w:rPr>
          <w:i/>
        </w:rPr>
        <w:t>N</w:t>
      </w:r>
      <w:r w:rsidRPr="00AF58C9">
        <w:rPr>
          <w:vertAlign w:val="subscript"/>
        </w:rPr>
        <w:t>A</w:t>
      </w:r>
      <w:r>
        <w:t xml:space="preserve"> = Avogadro’s number (sometimes, we might mix up </w:t>
      </w:r>
      <w:proofErr w:type="spellStart"/>
      <w:r w:rsidRPr="00AF58C9">
        <w:rPr>
          <w:i/>
        </w:rPr>
        <w:t>n</w:t>
      </w:r>
      <w:r w:rsidRPr="00AF58C9">
        <w:rPr>
          <w:vertAlign w:val="subscript"/>
        </w:rPr>
        <w:t>i</w:t>
      </w:r>
      <w:proofErr w:type="spellEnd"/>
      <w:r>
        <w:t xml:space="preserve"> and </w:t>
      </w:r>
      <w:r w:rsidRPr="00AF58C9">
        <w:rPr>
          <w:i/>
        </w:rPr>
        <w:t>N</w:t>
      </w:r>
      <w:r w:rsidRPr="00AF58C9">
        <w:rPr>
          <w:vertAlign w:val="subscript"/>
        </w:rPr>
        <w:t>i</w:t>
      </w:r>
      <w:r>
        <w:t xml:space="preserve">, an example of the </w:t>
      </w:r>
      <w:r w:rsidR="00BC39D2">
        <w:t xml:space="preserve">REAL </w:t>
      </w:r>
      <w:r>
        <w:t xml:space="preserve">First Law of Chemistry: all errors in Chemistry are huge). </w:t>
      </w:r>
    </w:p>
    <w:p w:rsidR="0062331B" w:rsidRDefault="0062331B">
      <w:pPr>
        <w:tabs>
          <w:tab w:val="left" w:pos="720"/>
          <w:tab w:val="left" w:pos="1260"/>
        </w:tabs>
        <w:spacing w:line="360" w:lineRule="atLeast"/>
        <w:rPr>
          <w:b/>
          <w:u w:val="single"/>
        </w:rPr>
      </w:pPr>
    </w:p>
    <w:p w:rsidR="0062331B" w:rsidRDefault="0062331B">
      <w:pPr>
        <w:tabs>
          <w:tab w:val="left" w:pos="720"/>
          <w:tab w:val="left" w:pos="1260"/>
        </w:tabs>
        <w:spacing w:line="360" w:lineRule="atLeast"/>
      </w:pPr>
      <w:r>
        <w:rPr>
          <w:u w:val="single"/>
        </w:rPr>
        <w:t>Number Average</w:t>
      </w:r>
      <w:r>
        <w:t xml:space="preserve">, </w:t>
      </w:r>
      <w:proofErr w:type="spellStart"/>
      <w:r>
        <w:rPr>
          <w:i/>
        </w:rPr>
        <w:t>M</w:t>
      </w:r>
      <w:r w:rsidRPr="00947876">
        <w:rPr>
          <w:iCs/>
          <w:vertAlign w:val="subscript"/>
        </w:rPr>
        <w:t>n</w:t>
      </w:r>
      <w:proofErr w:type="spellEnd"/>
    </w:p>
    <w:p w:rsidR="0062331B" w:rsidRDefault="0062331B">
      <w:pPr>
        <w:tabs>
          <w:tab w:val="left" w:pos="720"/>
          <w:tab w:val="left" w:pos="1260"/>
        </w:tabs>
        <w:spacing w:line="360" w:lineRule="atLeast"/>
      </w:pPr>
      <w:r>
        <w:t xml:space="preserve">This is the simple average.  Take all the chains in some sample.  Weigh them, and divide by the total number of chains.  </w:t>
      </w:r>
      <w:r w:rsidR="00267A0D" w:rsidRPr="00267A0D">
        <w:rPr>
          <w:color w:val="FF00FF"/>
        </w:rPr>
        <w:t xml:space="preserve">This is the kind of average you get when you compute the average mass of students in the class.  </w: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r>
        <w:tab/>
      </w:r>
      <w:r>
        <w:rPr>
          <w:i/>
        </w:rPr>
        <w:t>M</w:t>
      </w:r>
      <w:r w:rsidRPr="00947876">
        <w:rPr>
          <w:iCs/>
          <w:position w:val="-4"/>
        </w:rPr>
        <w:t>n</w:t>
      </w:r>
      <w:r>
        <w:t xml:space="preserve"> = </w:t>
      </w:r>
      <w:r>
        <w:rPr>
          <w:noProof/>
          <w:position w:val="-60"/>
          <w:sz w:val="20"/>
        </w:rPr>
        <w:object w:dxaOrig="32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6pt" o:ole="" fillcolor="window">
            <v:imagedata r:id="rId8" o:title=""/>
          </v:shape>
          <o:OLEObject Type="Embed" ProgID="Equation.3" ShapeID="_x0000_i1025" DrawAspect="Content" ObjectID="_1409043904" r:id="rId9"/>
        </w:object>
      </w:r>
    </w:p>
    <w:p w:rsidR="0062331B" w:rsidRDefault="0062331B" w:rsidP="00947876">
      <w:pPr>
        <w:tabs>
          <w:tab w:val="left" w:pos="720"/>
          <w:tab w:val="left" w:pos="1260"/>
        </w:tabs>
        <w:spacing w:line="360" w:lineRule="atLeast"/>
      </w:pPr>
      <w:proofErr w:type="gramStart"/>
      <w:r>
        <w:t xml:space="preserve">Where </w:t>
      </w:r>
      <w:r>
        <w:rPr>
          <w:i/>
        </w:rPr>
        <w:t>x</w:t>
      </w:r>
      <w:r w:rsidR="00947876">
        <w:rPr>
          <w:i/>
          <w:vertAlign w:val="subscript"/>
        </w:rPr>
        <w:t>i</w:t>
      </w:r>
      <w:r>
        <w:rPr>
          <w:i/>
        </w:rPr>
        <w:t xml:space="preserve"> </w:t>
      </w:r>
      <w:r>
        <w:t xml:space="preserve">is the mole fraction of </w:t>
      </w:r>
      <w:proofErr w:type="spellStart"/>
      <w:r>
        <w:rPr>
          <w:i/>
        </w:rPr>
        <w:t>i-mers</w:t>
      </w:r>
      <w:proofErr w:type="spellEnd"/>
      <w:r>
        <w:t>.</w:t>
      </w:r>
      <w:proofErr w:type="gramEnd"/>
      <w:r>
        <w:t xml:space="preserve">  The mole fraction is really the probability that a molecule selected at random will have </w:t>
      </w:r>
      <w:proofErr w:type="spellStart"/>
      <w:r>
        <w:rPr>
          <w:i/>
        </w:rPr>
        <w:t>i</w:t>
      </w:r>
      <w:proofErr w:type="spellEnd"/>
      <w:r>
        <w:t xml:space="preserve"> subunits.  </w:t>
      </w:r>
      <w:proofErr w:type="spellStart"/>
      <w:r w:rsidR="00947876">
        <w:rPr>
          <w:i/>
        </w:rPr>
        <w:t>M</w:t>
      </w:r>
      <w:r w:rsidR="00947876" w:rsidRPr="00947876">
        <w:rPr>
          <w:iCs/>
          <w:vertAlign w:val="subscript"/>
        </w:rPr>
        <w:t>n</w:t>
      </w:r>
      <w:proofErr w:type="spellEnd"/>
      <w:r>
        <w:t xml:space="preserve"> is the expectation value of </w:t>
      </w:r>
      <w:r>
        <w:rPr>
          <w:i/>
        </w:rPr>
        <w:t>M</w:t>
      </w:r>
      <w:r>
        <w:t xml:space="preserve">.  </w:t>
      </w:r>
    </w:p>
    <w:p w:rsidR="0062331B" w:rsidRDefault="0062331B">
      <w:pPr>
        <w:tabs>
          <w:tab w:val="left" w:pos="720"/>
          <w:tab w:val="left" w:pos="1260"/>
        </w:tabs>
        <w:spacing w:line="360" w:lineRule="atLeast"/>
      </w:pPr>
    </w:p>
    <w:p w:rsidR="0062331B" w:rsidRPr="003B0396" w:rsidRDefault="0062331B" w:rsidP="003B0396">
      <w:pPr>
        <w:spacing w:line="360" w:lineRule="atLeast"/>
        <w:rPr>
          <w:rFonts w:ascii="Calibri" w:hAnsi="Calibri" w:cs="Calibri"/>
          <w:color w:val="0070C0"/>
        </w:rPr>
      </w:pPr>
      <w:r w:rsidRPr="003B0396">
        <w:rPr>
          <w:rFonts w:ascii="Calibri" w:hAnsi="Calibri" w:cs="Calibri"/>
          <w:color w:val="0070C0"/>
        </w:rPr>
        <w:t>Degree of Polymerization</w:t>
      </w:r>
    </w:p>
    <w:p w:rsidR="0062331B" w:rsidRDefault="0062331B">
      <w:pPr>
        <w:tabs>
          <w:tab w:val="left" w:pos="720"/>
          <w:tab w:val="left" w:pos="1260"/>
        </w:tabs>
        <w:spacing w:line="360" w:lineRule="atLeast"/>
        <w:rPr>
          <w:b/>
          <w:u w:val="single"/>
        </w:rPr>
      </w:pPr>
    </w:p>
    <w:p w:rsidR="0062331B" w:rsidRDefault="0062331B">
      <w:pPr>
        <w:tabs>
          <w:tab w:val="left" w:pos="720"/>
          <w:tab w:val="left" w:pos="1260"/>
        </w:tabs>
        <w:spacing w:line="360" w:lineRule="atLeast"/>
      </w:pPr>
      <w:r>
        <w:t xml:space="preserve">Often, </w:t>
      </w:r>
      <w:r w:rsidR="00267A0D">
        <w:t xml:space="preserve">a problem may be formulated in terms of </w:t>
      </w:r>
      <w:r>
        <w:t>how many</w:t>
      </w:r>
      <w:r w:rsidR="00267A0D">
        <w:t xml:space="preserve"> repeat units there are, and not how massive the whole polymer is.  We can </w:t>
      </w:r>
      <w:r>
        <w:t xml:space="preserve">define </w:t>
      </w:r>
      <w:r>
        <w:rPr>
          <w:rFonts w:ascii="Symbol" w:hAnsi="Symbol"/>
        </w:rPr>
        <w:t></w:t>
      </w:r>
      <w:r>
        <w:rPr>
          <w:position w:val="-4"/>
        </w:rPr>
        <w:t>n</w:t>
      </w:r>
      <w:r>
        <w:t xml:space="preserve"> = # average degree of polymerization</w:t>
      </w:r>
    </w:p>
    <w:p w:rsidR="0062331B" w:rsidRDefault="0062331B">
      <w:pPr>
        <w:tabs>
          <w:tab w:val="left" w:pos="720"/>
          <w:tab w:val="left" w:pos="1260"/>
        </w:tabs>
        <w:spacing w:line="360" w:lineRule="atLeast"/>
      </w:pPr>
      <w:r>
        <w:tab/>
      </w:r>
      <w:r>
        <w:tab/>
        <w:t xml:space="preserve"> </w:t>
      </w:r>
    </w:p>
    <w:p w:rsidR="0062331B" w:rsidRDefault="0062331B">
      <w:pPr>
        <w:tabs>
          <w:tab w:val="left" w:pos="720"/>
          <w:tab w:val="left" w:pos="1260"/>
        </w:tabs>
        <w:spacing w:line="360" w:lineRule="atLeast"/>
      </w:pPr>
      <w:r>
        <w:tab/>
      </w:r>
      <w:r>
        <w:rPr>
          <w:rFonts w:ascii="Symbol" w:hAnsi="Symbol"/>
        </w:rPr>
        <w:t></w:t>
      </w:r>
      <w:r>
        <w:rPr>
          <w:position w:val="-4"/>
        </w:rPr>
        <w:t>n</w:t>
      </w:r>
      <w:r>
        <w:tab/>
        <w:t>=</w:t>
      </w:r>
      <w:r>
        <w:rPr>
          <w:noProof/>
          <w:position w:val="-30"/>
          <w:sz w:val="20"/>
        </w:rPr>
        <w:object w:dxaOrig="4040" w:dyaOrig="700">
          <v:shape id="_x0000_i1026" type="#_x0000_t75" style="width:202.2pt;height:34.8pt" o:ole="" fillcolor="window">
            <v:imagedata r:id="rId10" o:title=""/>
          </v:shape>
          <o:OLEObject Type="Embed" ProgID="Equation.3" ShapeID="_x0000_i1026" DrawAspect="Content" ObjectID="_1409043905" r:id="rId11"/>
        </w:objec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rPr>
          <w:b/>
          <w:u w:val="single"/>
        </w:rPr>
      </w:pPr>
      <w:r>
        <w:t xml:space="preserve">Other symbols for </w:t>
      </w:r>
      <w:r>
        <w:rPr>
          <w:rFonts w:ascii="Symbol" w:hAnsi="Symbol"/>
        </w:rPr>
        <w:t></w:t>
      </w:r>
      <w:r>
        <w:rPr>
          <w:position w:val="-4"/>
        </w:rPr>
        <w:t>n</w:t>
      </w:r>
      <w:r>
        <w:t xml:space="preserve"> are </w:t>
      </w:r>
      <w:r>
        <w:rPr>
          <w:noProof/>
          <w:position w:val="-12"/>
        </w:rPr>
        <w:object w:dxaOrig="360" w:dyaOrig="400">
          <v:shape id="_x0000_i1027" type="#_x0000_t75" style="width:18pt;height:19.8pt" o:ole="" fillcolor="window">
            <v:imagedata r:id="rId12" o:title=""/>
          </v:shape>
          <o:OLEObject Type="Embed" ProgID="Equation.3" ShapeID="_x0000_i1027" DrawAspect="Content" ObjectID="_1409043906" r:id="rId13"/>
        </w:object>
      </w:r>
      <w:r>
        <w:rPr>
          <w:noProof/>
        </w:rPr>
        <w:t xml:space="preserve"> or </w:t>
      </w:r>
      <w:r>
        <w:rPr>
          <w:noProof/>
          <w:position w:val="-12"/>
        </w:rPr>
        <w:object w:dxaOrig="480" w:dyaOrig="400">
          <v:shape id="_x0000_i1028" type="#_x0000_t75" style="width:24pt;height:19.8pt" o:ole="" fillcolor="window">
            <v:imagedata r:id="rId14" o:title=""/>
          </v:shape>
          <o:OLEObject Type="Embed" ProgID="Equation.3" ShapeID="_x0000_i1028" DrawAspect="Content" ObjectID="_1409043907" r:id="rId15"/>
        </w:object>
      </w:r>
      <w:r w:rsidR="00220CD4">
        <w:rPr>
          <w:noProof/>
        </w:rPr>
        <w:t xml:space="preserve">.  Just deal with it—polymer scientists will never agree on a single terminology for anything.  </w:t>
      </w:r>
    </w:p>
    <w:p w:rsidR="0062331B" w:rsidRDefault="0062331B">
      <w:pPr>
        <w:tabs>
          <w:tab w:val="left" w:pos="720"/>
          <w:tab w:val="left" w:pos="1260"/>
        </w:tabs>
        <w:spacing w:line="360" w:lineRule="atLeast"/>
        <w:rPr>
          <w:b/>
          <w:u w:val="single"/>
        </w:rPr>
      </w:pPr>
    </w:p>
    <w:p w:rsidR="00220CD4" w:rsidRDefault="00267A0D" w:rsidP="00220CD4">
      <w:pPr>
        <w:tabs>
          <w:tab w:val="left" w:pos="720"/>
          <w:tab w:val="left" w:pos="1260"/>
        </w:tabs>
        <w:spacing w:line="480" w:lineRule="atLeast"/>
        <w:rPr>
          <w:u w:val="single"/>
        </w:rPr>
      </w:pPr>
      <w:r>
        <w:rPr>
          <w:noProof/>
        </w:rPr>
        <w:lastRenderedPageBreak/>
        <w:pict>
          <v:shape id="_x0000_s1311" type="#_x0000_t202" style="position:absolute;margin-left:-17pt;margin-top:0;width:503.75pt;height:360.85pt;z-index:251675136" fillcolor="#ff9">
            <v:textbox style="mso-next-textbox:#_x0000_s1311;mso-fit-shape-to-text:t">
              <w:txbxContent>
                <w:p w:rsidR="00267A0D" w:rsidRDefault="00267A0D" w:rsidP="00267A0D">
                  <w:pPr>
                    <w:tabs>
                      <w:tab w:val="left" w:pos="720"/>
                      <w:tab w:val="left" w:pos="1260"/>
                    </w:tabs>
                  </w:pPr>
                  <w:r w:rsidRPr="00267A0D">
                    <w:t xml:space="preserve">A useful relationship for </w:t>
                  </w:r>
                  <w:proofErr w:type="spellStart"/>
                  <w:r w:rsidRPr="00267A0D">
                    <w:rPr>
                      <w:i/>
                    </w:rPr>
                    <w:t>M</w:t>
                  </w:r>
                  <w:r w:rsidRPr="00267A0D">
                    <w:rPr>
                      <w:vertAlign w:val="subscript"/>
                    </w:rPr>
                    <w:t>n</w:t>
                  </w:r>
                  <w:proofErr w:type="spellEnd"/>
                  <w:r w:rsidRPr="00267A0D">
                    <w:t xml:space="preserve"> when we may not know </w:t>
                  </w:r>
                  <w:r w:rsidRPr="00267A0D">
                    <w:rPr>
                      <w:i/>
                    </w:rPr>
                    <w:t>M</w:t>
                  </w:r>
                  <w:r w:rsidRPr="00267A0D">
                    <w:rPr>
                      <w:vertAlign w:val="subscript"/>
                    </w:rPr>
                    <w:t>i</w:t>
                  </w:r>
                  <w:r w:rsidRPr="00267A0D">
                    <w:t xml:space="preserve"> yet—e.g., we may not actually know the monomer at all</w:t>
                  </w:r>
                  <w:r>
                    <w:t xml:space="preserve"> (</w:t>
                  </w:r>
                  <w:r w:rsidRPr="00267A0D">
                    <w:t>could be a competitor’s product</w:t>
                  </w:r>
                  <w:r>
                    <w:t>)</w:t>
                  </w:r>
                  <w:r w:rsidRPr="00267A0D">
                    <w:t>.  This relation is useful in Gel Permeation Chromatography, GPC, which we’ll cover soon enough</w:t>
                  </w:r>
                  <w:r>
                    <w:t xml:space="preserve">.  </w:t>
                  </w:r>
                </w:p>
                <w:p w:rsidR="00267A0D" w:rsidRDefault="00267A0D" w:rsidP="00267A0D">
                  <w:pPr>
                    <w:tabs>
                      <w:tab w:val="left" w:pos="720"/>
                      <w:tab w:val="left" w:pos="1260"/>
                    </w:tabs>
                  </w:pPr>
                </w:p>
                <w:p w:rsidR="00267A0D" w:rsidRDefault="00267A0D" w:rsidP="00267A0D">
                  <w:pPr>
                    <w:tabs>
                      <w:tab w:val="left" w:pos="720"/>
                      <w:tab w:val="left" w:pos="1260"/>
                    </w:tabs>
                  </w:pPr>
                  <w:r>
                    <w:tab/>
                  </w:r>
                  <w:proofErr w:type="gramStart"/>
                  <w:r>
                    <w:t>let</w:t>
                  </w:r>
                  <w:proofErr w:type="gramEnd"/>
                  <w:r>
                    <w:tab/>
                  </w:r>
                  <w:r>
                    <w:tab/>
                  </w:r>
                  <w:proofErr w:type="spellStart"/>
                  <w:r>
                    <w:rPr>
                      <w:i/>
                    </w:rPr>
                    <w:t>g</w:t>
                  </w:r>
                  <w:r w:rsidRPr="00947876">
                    <w:rPr>
                      <w:i/>
                      <w:vertAlign w:val="subscript"/>
                    </w:rPr>
                    <w:t>i</w:t>
                  </w:r>
                  <w:proofErr w:type="spellEnd"/>
                  <w:r>
                    <w:rPr>
                      <w:i/>
                      <w:vertAlign w:val="subscript"/>
                    </w:rPr>
                    <w:t xml:space="preserve"> </w:t>
                  </w:r>
                  <w:r>
                    <w:t xml:space="preserve">= mass of </w:t>
                  </w:r>
                  <w:proofErr w:type="spellStart"/>
                  <w:r>
                    <w:rPr>
                      <w:i/>
                    </w:rPr>
                    <w:t>i</w:t>
                  </w:r>
                  <w:r>
                    <w:t>-mers</w:t>
                  </w:r>
                  <w:proofErr w:type="spellEnd"/>
                  <w:r>
                    <w:t xml:space="preserve"> in the sample</w:t>
                  </w:r>
                </w:p>
                <w:p w:rsidR="00267A0D" w:rsidRDefault="00267A0D" w:rsidP="00267A0D">
                  <w:pPr>
                    <w:tabs>
                      <w:tab w:val="left" w:pos="720"/>
                      <w:tab w:val="left" w:pos="1260"/>
                    </w:tabs>
                    <w:rPr>
                      <w:i/>
                      <w:position w:val="-4"/>
                    </w:rPr>
                  </w:pPr>
                  <w:r>
                    <w:tab/>
                  </w:r>
                  <w:r>
                    <w:tab/>
                  </w:r>
                  <w:r>
                    <w:tab/>
                  </w:r>
                  <w:proofErr w:type="spellStart"/>
                  <w:proofErr w:type="gramStart"/>
                  <w:r>
                    <w:rPr>
                      <w:i/>
                    </w:rPr>
                    <w:t>g</w:t>
                  </w:r>
                  <w:r w:rsidRPr="00947876">
                    <w:rPr>
                      <w:i/>
                      <w:vertAlign w:val="subscript"/>
                    </w:rPr>
                    <w:t>i</w:t>
                  </w:r>
                  <w:proofErr w:type="spellEnd"/>
                  <w:proofErr w:type="gramEnd"/>
                  <w:r>
                    <w:t xml:space="preserve"> = </w:t>
                  </w:r>
                  <w:r>
                    <w:rPr>
                      <w:i/>
                    </w:rPr>
                    <w:t>n</w:t>
                  </w:r>
                  <w:proofErr w:type="spellStart"/>
                  <w:r>
                    <w:rPr>
                      <w:i/>
                      <w:position w:val="-4"/>
                    </w:rPr>
                    <w:t>i</w:t>
                  </w:r>
                  <w:proofErr w:type="spellEnd"/>
                  <w:r>
                    <w:rPr>
                      <w:i/>
                    </w:rPr>
                    <w:t>M</w:t>
                  </w:r>
                  <w:proofErr w:type="spellStart"/>
                  <w:r>
                    <w:rPr>
                      <w:i/>
                      <w:position w:val="-4"/>
                    </w:rPr>
                    <w:t>i</w:t>
                  </w:r>
                  <w:proofErr w:type="spellEnd"/>
                </w:p>
                <w:p w:rsidR="00267A0D" w:rsidRDefault="00267A0D" w:rsidP="00267A0D">
                  <w:pPr>
                    <w:tabs>
                      <w:tab w:val="left" w:pos="720"/>
                      <w:tab w:val="left" w:pos="1260"/>
                    </w:tabs>
                  </w:pPr>
                  <w:r>
                    <w:tab/>
                  </w:r>
                  <w:proofErr w:type="gramStart"/>
                  <w:r>
                    <w:t>so</w:t>
                  </w:r>
                  <w:proofErr w:type="gramEnd"/>
                  <w:r>
                    <w:t>...</w:t>
                  </w:r>
                  <w:r>
                    <w:tab/>
                  </w:r>
                  <w:proofErr w:type="spellStart"/>
                  <w:r>
                    <w:rPr>
                      <w:i/>
                    </w:rPr>
                    <w:t>n</w:t>
                  </w:r>
                  <w:r>
                    <w:rPr>
                      <w:i/>
                      <w:vertAlign w:val="subscript"/>
                    </w:rPr>
                    <w:t>i</w:t>
                  </w:r>
                  <w:proofErr w:type="spellEnd"/>
                  <w:r>
                    <w:t xml:space="preserve"> = </w:t>
                  </w:r>
                  <w:r>
                    <w:rPr>
                      <w:noProof/>
                      <w:position w:val="-30"/>
                      <w:sz w:val="20"/>
                    </w:rPr>
                    <w:object w:dxaOrig="420" w:dyaOrig="680">
                      <v:shape id="_x0000_i1125" type="#_x0000_t75" style="width:21pt;height:34.2pt" o:ole="" fillcolor="window">
                        <v:imagedata r:id="rId16" o:title=""/>
                      </v:shape>
                      <o:OLEObject Type="Embed" ProgID="Equation.3" ShapeID="_x0000_i1125" DrawAspect="Content" ObjectID="_1409044004" r:id="rId17"/>
                    </w:object>
                  </w:r>
                </w:p>
                <w:p w:rsidR="00267A0D" w:rsidRDefault="00267A0D" w:rsidP="00267A0D">
                  <w:pPr>
                    <w:tabs>
                      <w:tab w:val="left" w:pos="720"/>
                      <w:tab w:val="left" w:pos="1260"/>
                    </w:tabs>
                  </w:pPr>
                </w:p>
                <w:p w:rsidR="00267A0D" w:rsidRDefault="00267A0D" w:rsidP="00267A0D">
                  <w:pPr>
                    <w:tabs>
                      <w:tab w:val="left" w:pos="720"/>
                      <w:tab w:val="left" w:pos="1260"/>
                    </w:tabs>
                  </w:pPr>
                  <w:r>
                    <w:tab/>
                  </w:r>
                  <w:proofErr w:type="gramStart"/>
                  <w:r>
                    <w:t>and</w:t>
                  </w:r>
                  <w:proofErr w:type="gramEnd"/>
                  <w:r>
                    <w:t xml:space="preserve">    </w:t>
                  </w:r>
                  <w:r>
                    <w:rPr>
                      <w:i/>
                    </w:rPr>
                    <w:t>M</w:t>
                  </w:r>
                  <w:r>
                    <w:rPr>
                      <w:i/>
                      <w:position w:val="-4"/>
                    </w:rPr>
                    <w:t>n</w:t>
                  </w:r>
                  <w:r>
                    <w:t xml:space="preserve"> = </w:t>
                  </w:r>
                  <w:r>
                    <w:rPr>
                      <w:noProof/>
                      <w:position w:val="-62"/>
                      <w:sz w:val="20"/>
                    </w:rPr>
                    <w:object w:dxaOrig="4020" w:dyaOrig="1359">
                      <v:shape id="_x0000_i1126" type="#_x0000_t75" style="width:201pt;height:67.8pt" o:ole="" fillcolor="window">
                        <v:imagedata r:id="rId18" o:title=""/>
                      </v:shape>
                      <o:OLEObject Type="Embed" ProgID="Equation.3" ShapeID="_x0000_i1126" DrawAspect="Content" ObjectID="_1409044005" r:id="rId19"/>
                    </w:object>
                  </w:r>
                </w:p>
                <w:p w:rsidR="00267A0D" w:rsidRDefault="00267A0D" w:rsidP="00267A0D">
                  <w:pPr>
                    <w:tabs>
                      <w:tab w:val="left" w:pos="720"/>
                      <w:tab w:val="left" w:pos="1260"/>
                    </w:tabs>
                  </w:pPr>
                  <w:proofErr w:type="gramStart"/>
                  <w:r>
                    <w:t>where</w:t>
                  </w:r>
                  <w:proofErr w:type="gramEnd"/>
                  <w:r>
                    <w:t xml:space="preserve"> </w:t>
                  </w:r>
                  <w:r>
                    <w:rPr>
                      <w:i/>
                    </w:rPr>
                    <w:t>G</w:t>
                  </w:r>
                  <w:r>
                    <w:t xml:space="preserve"> is the total mass of the sample.  If you take the last form of this equation, and divide both top &amp; bottom by the volume, </w:t>
                  </w:r>
                  <w:r>
                    <w:rPr>
                      <w:i/>
                    </w:rPr>
                    <w:t>V</w:t>
                  </w:r>
                  <w:r>
                    <w:t xml:space="preserve">, of the solution, then define </w:t>
                  </w:r>
                  <w:proofErr w:type="spellStart"/>
                  <w:r>
                    <w:rPr>
                      <w:i/>
                    </w:rPr>
                    <w:t>c</w:t>
                  </w:r>
                  <w:r>
                    <w:rPr>
                      <w:i/>
                      <w:vertAlign w:val="subscript"/>
                    </w:rPr>
                    <w:t>i</w:t>
                  </w:r>
                  <w:proofErr w:type="spellEnd"/>
                  <w:r>
                    <w:rPr>
                      <w:i/>
                    </w:rPr>
                    <w:t xml:space="preserve"> = </w:t>
                  </w:r>
                  <w:proofErr w:type="spellStart"/>
                  <w:r>
                    <w:rPr>
                      <w:i/>
                    </w:rPr>
                    <w:t>g</w:t>
                  </w:r>
                  <w:r>
                    <w:rPr>
                      <w:i/>
                      <w:vertAlign w:val="subscript"/>
                    </w:rPr>
                    <w:t>i</w:t>
                  </w:r>
                  <w:proofErr w:type="spellEnd"/>
                  <w:r>
                    <w:rPr>
                      <w:i/>
                    </w:rPr>
                    <w:t xml:space="preserve"> /V</w:t>
                  </w:r>
                  <w:r>
                    <w:t xml:space="preserve"> to be the mass/volume concentration of species </w:t>
                  </w:r>
                  <w:proofErr w:type="spellStart"/>
                  <w:r>
                    <w:rPr>
                      <w:i/>
                    </w:rPr>
                    <w:t>i</w:t>
                  </w:r>
                  <w:proofErr w:type="spellEnd"/>
                  <w:r>
                    <w:t xml:space="preserve">, then we can write:  </w:t>
                  </w:r>
                </w:p>
                <w:p w:rsidR="00267A0D" w:rsidRDefault="00267A0D" w:rsidP="00267A0D">
                  <w:pPr>
                    <w:tabs>
                      <w:tab w:val="left" w:pos="720"/>
                      <w:tab w:val="left" w:pos="1260"/>
                    </w:tabs>
                  </w:pPr>
                  <w:r>
                    <w:rPr>
                      <w:i/>
                    </w:rPr>
                    <w:t>M</w:t>
                  </w:r>
                  <w:r w:rsidRPr="00947876">
                    <w:rPr>
                      <w:iCs/>
                      <w:position w:val="-4"/>
                    </w:rPr>
                    <w:t>n</w:t>
                  </w:r>
                  <w:r>
                    <w:t xml:space="preserve"> =</w:t>
                  </w:r>
                  <w:r>
                    <w:rPr>
                      <w:noProof/>
                      <w:position w:val="-62"/>
                      <w:sz w:val="20"/>
                    </w:rPr>
                    <w:object w:dxaOrig="740" w:dyaOrig="1340">
                      <v:shape id="_x0000_i1127" type="#_x0000_t75" style="width:37.2pt;height:67.2pt" o:ole="" fillcolor="window">
                        <v:imagedata r:id="rId20" o:title=""/>
                      </v:shape>
                      <o:OLEObject Type="Embed" ProgID="Equation.3" ShapeID="_x0000_i1127" DrawAspect="Content" ObjectID="_1409044006" r:id="rId21"/>
                    </w:object>
                  </w:r>
                </w:p>
                <w:p w:rsidR="00267A0D" w:rsidRPr="00E37EEC" w:rsidRDefault="00267A0D" w:rsidP="00267A0D">
                  <w:pPr>
                    <w:tabs>
                      <w:tab w:val="left" w:pos="720"/>
                      <w:tab w:val="left" w:pos="1260"/>
                    </w:tabs>
                  </w:pPr>
                  <w:r>
                    <w:t xml:space="preserve">This relation is heavily used in GPC, which relies on concentration detectors.  Note that the relation holds for any signal </w:t>
                  </w:r>
                  <w:r>
                    <w:rPr>
                      <w:i/>
                    </w:rPr>
                    <w:t>proportional</w:t>
                  </w:r>
                  <w:r>
                    <w:t xml:space="preserve"> to concentration, so you don't have to actually get the exact concentration.  </w:t>
                  </w:r>
                </w:p>
              </w:txbxContent>
            </v:textbox>
            <w10:wrap type="square"/>
          </v:shape>
        </w:pict>
      </w:r>
    </w:p>
    <w:p w:rsidR="0062331B" w:rsidRPr="003B0396" w:rsidRDefault="0062331B" w:rsidP="003B0396">
      <w:pPr>
        <w:spacing w:line="360" w:lineRule="atLeast"/>
        <w:rPr>
          <w:rFonts w:ascii="Calibri" w:hAnsi="Calibri" w:cs="Calibri"/>
          <w:color w:val="0070C0"/>
        </w:rPr>
      </w:pPr>
      <w:r w:rsidRPr="003B0396">
        <w:rPr>
          <w:rFonts w:ascii="Calibri" w:hAnsi="Calibri" w:cs="Calibri"/>
          <w:color w:val="0070C0"/>
        </w:rPr>
        <w:t xml:space="preserve">Weight Average Molecular Weight, </w:t>
      </w:r>
      <w:r w:rsidRPr="003B0396">
        <w:rPr>
          <w:rFonts w:ascii="Calibri" w:hAnsi="Calibri" w:cs="Calibri"/>
          <w:i/>
          <w:color w:val="0070C0"/>
        </w:rPr>
        <w:t>M</w:t>
      </w:r>
      <w:r w:rsidRPr="003B0396">
        <w:rPr>
          <w:rFonts w:ascii="Calibri" w:hAnsi="Calibri" w:cs="Calibri"/>
          <w:color w:val="0070C0"/>
          <w:vertAlign w:val="subscript"/>
        </w:rPr>
        <w:t>w</w:t>
      </w:r>
    </w:p>
    <w:p w:rsidR="0062331B" w:rsidRDefault="0062331B">
      <w:pPr>
        <w:tabs>
          <w:tab w:val="left" w:pos="720"/>
          <w:tab w:val="left" w:pos="1260"/>
        </w:tabs>
        <w:spacing w:line="480" w:lineRule="atLeast"/>
      </w:pPr>
      <w:r>
        <w:tab/>
        <w:t>Suppose we were computing average ages, not masses.  We would add everyone's age in this room and divide by the number of people.  But suppose we wanted to give added heft (or weight) to reflect the dignity and grace that can only come with experience.</w:t>
      </w:r>
      <w:r>
        <w:rPr>
          <w:rStyle w:val="FootnoteReference"/>
        </w:rPr>
        <w:t xml:space="preserve"> </w:t>
      </w:r>
      <w:r>
        <w:rPr>
          <w:rStyle w:val="FootnoteReference"/>
        </w:rPr>
        <w:footnoteReference w:id="1"/>
      </w:r>
      <w:r>
        <w:t xml:space="preserve">  Then we should assign to my age more importance.  That is the general idea behind </w:t>
      </w:r>
      <w:r w:rsidRPr="00005A41">
        <w:rPr>
          <w:i/>
          <w:iCs/>
        </w:rPr>
        <w:t>M</w:t>
      </w:r>
      <w:r>
        <w:rPr>
          <w:vertAlign w:val="subscript"/>
        </w:rPr>
        <w:t>w</w:t>
      </w:r>
      <w:r>
        <w:t>.  In some measurements and practical applications, the heavy chains "count" more.  Another example would be football; if you wanted to know the success of a team, you would count those hefty linemen more than</w:t>
      </w:r>
      <w:r w:rsidR="00220CD4">
        <w:t xml:space="preserve"> the featherweight receivers.  </w:t>
      </w:r>
      <w:r>
        <w:t xml:space="preserve">We define the weight average mass as:  </w:t>
      </w:r>
    </w:p>
    <w:p w:rsidR="0062331B" w:rsidRDefault="0062331B">
      <w:pPr>
        <w:tabs>
          <w:tab w:val="left" w:pos="720"/>
          <w:tab w:val="left" w:pos="1260"/>
        </w:tabs>
        <w:spacing w:line="480" w:lineRule="atLeast"/>
        <w:rPr>
          <w:b/>
          <w:u w:val="single"/>
        </w:rPr>
      </w:pPr>
    </w:p>
    <w:p w:rsidR="0062331B" w:rsidRDefault="0062331B">
      <w:pPr>
        <w:tabs>
          <w:tab w:val="left" w:pos="720"/>
          <w:tab w:val="left" w:pos="1260"/>
        </w:tabs>
        <w:spacing w:line="480" w:lineRule="atLeast"/>
      </w:pPr>
      <w:r>
        <w:lastRenderedPageBreak/>
        <w:tab/>
      </w:r>
      <w:r>
        <w:rPr>
          <w:i/>
        </w:rPr>
        <w:t>M</w:t>
      </w:r>
      <w:r w:rsidRPr="00005A41">
        <w:rPr>
          <w:iCs/>
          <w:vertAlign w:val="subscript"/>
        </w:rPr>
        <w:t>w</w:t>
      </w:r>
      <w:r>
        <w:t xml:space="preserve"> = </w:t>
      </w:r>
      <w:r>
        <w:rPr>
          <w:noProof/>
          <w:position w:val="-60"/>
          <w:sz w:val="20"/>
        </w:rPr>
        <w:object w:dxaOrig="3340" w:dyaOrig="1320">
          <v:shape id="_x0000_i1029" type="#_x0000_t75" style="width:166.8pt;height:66pt" o:ole="" fillcolor="window">
            <v:imagedata r:id="rId22" o:title=""/>
          </v:shape>
          <o:OLEObject Type="Embed" ProgID="Equation.3" ShapeID="_x0000_i1029" DrawAspect="Content" ObjectID="_1409043908" r:id="rId23"/>
        </w:object>
      </w:r>
    </w:p>
    <w:p w:rsidR="0062331B" w:rsidRDefault="0062331B">
      <w:pPr>
        <w:tabs>
          <w:tab w:val="left" w:pos="720"/>
          <w:tab w:val="left" w:pos="1260"/>
        </w:tabs>
        <w:spacing w:line="480" w:lineRule="atLeast"/>
      </w:pPr>
    </w:p>
    <w:p w:rsidR="0062331B" w:rsidRDefault="0062331B" w:rsidP="00005A41">
      <w:pPr>
        <w:tabs>
          <w:tab w:val="left" w:pos="720"/>
          <w:tab w:val="left" w:pos="1260"/>
        </w:tabs>
        <w:spacing w:line="480" w:lineRule="atLeast"/>
      </w:pPr>
      <w:proofErr w:type="gramStart"/>
      <w:r>
        <w:t>where</w:t>
      </w:r>
      <w:proofErr w:type="gramEnd"/>
      <w:r>
        <w:t xml:space="preserve"> </w:t>
      </w:r>
      <w:proofErr w:type="spellStart"/>
      <w:r>
        <w:rPr>
          <w:i/>
        </w:rPr>
        <w:t>w</w:t>
      </w:r>
      <w:r>
        <w:rPr>
          <w:i/>
          <w:vertAlign w:val="subscript"/>
        </w:rPr>
        <w:t>i</w:t>
      </w:r>
      <w:proofErr w:type="spellEnd"/>
      <w:r>
        <w:rPr>
          <w:vertAlign w:val="subscript"/>
        </w:rPr>
        <w:t xml:space="preserve"> </w:t>
      </w:r>
      <w:r>
        <w:t xml:space="preserve">is the weight fraction of </w:t>
      </w:r>
      <w:proofErr w:type="spellStart"/>
      <w:r>
        <w:rPr>
          <w:i/>
        </w:rPr>
        <w:t>i</w:t>
      </w:r>
      <w:r>
        <w:t>-mers</w:t>
      </w:r>
      <w:proofErr w:type="spellEnd"/>
      <w:r>
        <w:t xml:space="preserve">.  This scheme "weights" the average towards the mass of the polymers.  Large polymers count more than small.  But </w:t>
      </w:r>
      <w:proofErr w:type="spellStart"/>
      <w:r w:rsidR="00005A41">
        <w:rPr>
          <w:i/>
        </w:rPr>
        <w:t>g</w:t>
      </w:r>
      <w:r w:rsidR="00005A41" w:rsidRPr="00005A41">
        <w:rPr>
          <w:i/>
          <w:vertAlign w:val="subscript"/>
        </w:rPr>
        <w:t>i</w:t>
      </w:r>
      <w:proofErr w:type="spellEnd"/>
      <w:r>
        <w:rPr>
          <w:i/>
        </w:rPr>
        <w:t xml:space="preserve"> </w:t>
      </w:r>
      <w:r>
        <w:t xml:space="preserve">= </w:t>
      </w:r>
      <w:proofErr w:type="spellStart"/>
      <w:r>
        <w:rPr>
          <w:i/>
        </w:rPr>
        <w:t>n</w:t>
      </w:r>
      <w:r>
        <w:rPr>
          <w:i/>
          <w:vertAlign w:val="subscript"/>
        </w:rPr>
        <w:t>i</w:t>
      </w:r>
      <w:r>
        <w:rPr>
          <w:i/>
        </w:rPr>
        <w:t>M</w:t>
      </w:r>
      <w:r w:rsidR="00005A41">
        <w:rPr>
          <w:i/>
          <w:vertAlign w:val="subscript"/>
        </w:rPr>
        <w:t>i</w:t>
      </w:r>
      <w:proofErr w:type="spellEnd"/>
      <w:r w:rsidR="00005A41">
        <w:rPr>
          <w:i/>
          <w:vertAlign w:val="subscript"/>
        </w:rPr>
        <w:t xml:space="preserve"> </w:t>
      </w:r>
      <w:r>
        <w:t>so….</w:t>
      </w:r>
    </w:p>
    <w:p w:rsidR="0062331B" w:rsidRDefault="0062331B">
      <w:pPr>
        <w:tabs>
          <w:tab w:val="left" w:pos="720"/>
          <w:tab w:val="left" w:pos="1260"/>
        </w:tabs>
        <w:spacing w:line="480" w:lineRule="atLeast"/>
      </w:pPr>
      <w:r>
        <w:tab/>
      </w:r>
      <w:r>
        <w:rPr>
          <w:i/>
        </w:rPr>
        <w:t>M</w:t>
      </w:r>
      <w:r w:rsidRPr="00005A41">
        <w:rPr>
          <w:iCs/>
          <w:vertAlign w:val="subscript"/>
        </w:rPr>
        <w:t>w</w:t>
      </w:r>
      <w:r w:rsidRPr="00005A41">
        <w:rPr>
          <w:iCs/>
        </w:rPr>
        <w:t xml:space="preserve"> </w:t>
      </w:r>
      <w:r>
        <w:t xml:space="preserve">= </w:t>
      </w:r>
      <w:r>
        <w:rPr>
          <w:noProof/>
          <w:position w:val="-60"/>
          <w:sz w:val="20"/>
        </w:rPr>
        <w:object w:dxaOrig="940" w:dyaOrig="1320">
          <v:shape id="_x0000_i1030" type="#_x0000_t75" style="width:46.8pt;height:66pt" o:ole="" fillcolor="window">
            <v:imagedata r:id="rId24" o:title=""/>
          </v:shape>
          <o:OLEObject Type="Embed" ProgID="Equation.3" ShapeID="_x0000_i1030" DrawAspect="Content" ObjectID="_1409043909" r:id="rId25"/>
        </w:object>
      </w:r>
    </w:p>
    <w:p w:rsidR="0062331B" w:rsidRDefault="0062331B">
      <w:pPr>
        <w:tabs>
          <w:tab w:val="left" w:pos="720"/>
          <w:tab w:val="left" w:pos="1260"/>
        </w:tabs>
        <w:spacing w:line="480" w:lineRule="atLeast"/>
      </w:pPr>
    </w:p>
    <w:p w:rsidR="0062331B" w:rsidRPr="003B0396" w:rsidRDefault="0062331B" w:rsidP="003B0396">
      <w:pPr>
        <w:spacing w:line="360" w:lineRule="atLeast"/>
        <w:rPr>
          <w:rFonts w:ascii="Calibri" w:hAnsi="Calibri" w:cs="Calibri"/>
          <w:color w:val="0070C0"/>
        </w:rPr>
      </w:pPr>
      <w:r w:rsidRPr="003B0396">
        <w:rPr>
          <w:rFonts w:ascii="Calibri" w:hAnsi="Calibri" w:cs="Calibri"/>
          <w:color w:val="0070C0"/>
        </w:rPr>
        <w:t>Z average Mass</w:t>
      </w:r>
    </w:p>
    <w:p w:rsidR="0062331B" w:rsidRDefault="0062331B">
      <w:pPr>
        <w:tabs>
          <w:tab w:val="left" w:pos="720"/>
          <w:tab w:val="left" w:pos="1260"/>
        </w:tabs>
        <w:spacing w:line="480" w:lineRule="atLeast"/>
      </w:pPr>
      <w:r>
        <w:t xml:space="preserve">We can continue the same trend--i.e., averaging over higher powers in both numerator and denominator: </w:t>
      </w:r>
    </w:p>
    <w:p w:rsidR="0062331B" w:rsidRDefault="0062331B">
      <w:pPr>
        <w:tabs>
          <w:tab w:val="left" w:pos="720"/>
          <w:tab w:val="left" w:pos="1260"/>
        </w:tabs>
        <w:spacing w:line="480" w:lineRule="atLeast"/>
      </w:pPr>
      <w:r>
        <w:tab/>
      </w:r>
      <w:proofErr w:type="spellStart"/>
      <w:r>
        <w:rPr>
          <w:i/>
        </w:rPr>
        <w:t>M</w:t>
      </w:r>
      <w:r w:rsidRPr="00005A41">
        <w:rPr>
          <w:iCs/>
          <w:vertAlign w:val="subscript"/>
        </w:rPr>
        <w:t>z</w:t>
      </w:r>
      <w:proofErr w:type="spellEnd"/>
      <w:r>
        <w:t xml:space="preserve"> = </w:t>
      </w:r>
      <w:r>
        <w:rPr>
          <w:noProof/>
          <w:position w:val="-60"/>
          <w:sz w:val="20"/>
        </w:rPr>
        <w:object w:dxaOrig="940" w:dyaOrig="1320">
          <v:shape id="_x0000_i1031" type="#_x0000_t75" style="width:46.8pt;height:66pt" o:ole="" fillcolor="window">
            <v:imagedata r:id="rId26" o:title=""/>
          </v:shape>
          <o:OLEObject Type="Embed" ProgID="Equation.3" ShapeID="_x0000_i1031" DrawAspect="Content" ObjectID="_1409043910" r:id="rId27"/>
        </w:object>
      </w:r>
    </w:p>
    <w:p w:rsidR="0062331B" w:rsidRPr="003B0396" w:rsidRDefault="0062331B" w:rsidP="003B0396">
      <w:pPr>
        <w:spacing w:line="360" w:lineRule="atLeast"/>
        <w:rPr>
          <w:rFonts w:ascii="Calibri" w:hAnsi="Calibri" w:cs="Calibri"/>
          <w:color w:val="0070C0"/>
        </w:rPr>
      </w:pPr>
      <w:r w:rsidRPr="003B0396">
        <w:rPr>
          <w:rFonts w:ascii="Calibri" w:hAnsi="Calibri" w:cs="Calibri"/>
          <w:color w:val="0070C0"/>
        </w:rPr>
        <w:t>Z + 1 Average</w:t>
      </w:r>
    </w:p>
    <w:p w:rsidR="0062331B" w:rsidRDefault="0062331B">
      <w:pPr>
        <w:tabs>
          <w:tab w:val="left" w:pos="720"/>
          <w:tab w:val="left" w:pos="1260"/>
        </w:tabs>
        <w:spacing w:line="480" w:lineRule="atLeast"/>
      </w:pPr>
      <w:r>
        <w:rPr>
          <w:i/>
        </w:rPr>
        <w:tab/>
        <w:t>M</w:t>
      </w:r>
      <w:r w:rsidRPr="00005A41">
        <w:rPr>
          <w:iCs/>
          <w:vertAlign w:val="subscript"/>
        </w:rPr>
        <w:t>z+1</w:t>
      </w:r>
      <w:r>
        <w:t xml:space="preserve"> = </w:t>
      </w:r>
      <w:r>
        <w:rPr>
          <w:noProof/>
          <w:position w:val="-60"/>
          <w:sz w:val="20"/>
        </w:rPr>
        <w:object w:dxaOrig="940" w:dyaOrig="1320">
          <v:shape id="_x0000_i1032" type="#_x0000_t75" style="width:46.8pt;height:66pt" o:ole="" fillcolor="window">
            <v:imagedata r:id="rId28" o:title=""/>
          </v:shape>
          <o:OLEObject Type="Embed" ProgID="Equation.3" ShapeID="_x0000_i1032" DrawAspect="Content" ObjectID="_1409043911" r:id="rId29"/>
        </w:object>
      </w:r>
    </w:p>
    <w:p w:rsidR="0062331B" w:rsidRDefault="0062331B">
      <w:pPr>
        <w:tabs>
          <w:tab w:val="left" w:pos="720"/>
          <w:tab w:val="left" w:pos="1260"/>
        </w:tabs>
        <w:spacing w:line="480" w:lineRule="atLeast"/>
      </w:pPr>
    </w:p>
    <w:p w:rsidR="0062331B" w:rsidRPr="003B0396" w:rsidRDefault="0062331B" w:rsidP="003B0396">
      <w:pPr>
        <w:spacing w:line="360" w:lineRule="atLeast"/>
        <w:rPr>
          <w:rFonts w:ascii="Calibri" w:hAnsi="Calibri" w:cs="Calibri"/>
          <w:color w:val="0070C0"/>
        </w:rPr>
      </w:pPr>
      <w:r w:rsidRPr="003B0396">
        <w:rPr>
          <w:rFonts w:ascii="Calibri" w:hAnsi="Calibri" w:cs="Calibri"/>
          <w:color w:val="0070C0"/>
        </w:rPr>
        <w:t>Relationships</w:t>
      </w:r>
    </w:p>
    <w:p w:rsidR="0062331B" w:rsidRDefault="0062331B">
      <w:pPr>
        <w:tabs>
          <w:tab w:val="left" w:pos="720"/>
          <w:tab w:val="left" w:pos="1260"/>
        </w:tabs>
        <w:spacing w:line="480" w:lineRule="atLeast"/>
      </w:pPr>
      <w:r>
        <w:tab/>
      </w:r>
      <w:proofErr w:type="spellStart"/>
      <w:r>
        <w:rPr>
          <w:i/>
        </w:rPr>
        <w:t>M</w:t>
      </w:r>
      <w:r w:rsidRPr="00005A41">
        <w:rPr>
          <w:iCs/>
          <w:vertAlign w:val="subscript"/>
        </w:rPr>
        <w:t>n</w:t>
      </w:r>
      <w:proofErr w:type="spellEnd"/>
      <w:r>
        <w:rPr>
          <w:i/>
        </w:rPr>
        <w:t xml:space="preserve"> = </w:t>
      </w:r>
      <w:r>
        <w:rPr>
          <w:noProof/>
          <w:position w:val="-60"/>
          <w:sz w:val="20"/>
        </w:rPr>
        <w:object w:dxaOrig="2000" w:dyaOrig="1320">
          <v:shape id="_x0000_i1033" type="#_x0000_t75" style="width:100.2pt;height:66pt" o:ole="" fillcolor="window">
            <v:imagedata r:id="rId30" o:title=""/>
          </v:shape>
          <o:OLEObject Type="Embed" ProgID="Equation.3" ShapeID="_x0000_i1033" DrawAspect="Content" ObjectID="_1409043912" r:id="rId31"/>
        </w:object>
      </w:r>
    </w:p>
    <w:p w:rsidR="0062331B" w:rsidRDefault="0062331B">
      <w:pPr>
        <w:tabs>
          <w:tab w:val="left" w:pos="720"/>
          <w:tab w:val="left" w:pos="1260"/>
        </w:tabs>
        <w:spacing w:line="480" w:lineRule="atLeast"/>
        <w:rPr>
          <w:i/>
        </w:rPr>
      </w:pPr>
    </w:p>
    <w:p w:rsidR="0062331B" w:rsidRDefault="0062331B">
      <w:pPr>
        <w:tabs>
          <w:tab w:val="left" w:pos="720"/>
          <w:tab w:val="left" w:pos="1260"/>
        </w:tabs>
        <w:spacing w:line="480" w:lineRule="atLeast"/>
        <w:rPr>
          <w:i/>
        </w:rPr>
      </w:pPr>
      <w:r>
        <w:rPr>
          <w:i/>
        </w:rPr>
        <w:tab/>
        <w:t>M</w:t>
      </w:r>
      <w:r w:rsidRPr="00005A41">
        <w:rPr>
          <w:iCs/>
          <w:vertAlign w:val="subscript"/>
        </w:rPr>
        <w:t>w</w:t>
      </w:r>
      <w:r>
        <w:rPr>
          <w:i/>
        </w:rPr>
        <w:t xml:space="preserve"> = </w:t>
      </w:r>
      <w:r>
        <w:rPr>
          <w:noProof/>
          <w:position w:val="-60"/>
          <w:sz w:val="20"/>
        </w:rPr>
        <w:object w:dxaOrig="3159" w:dyaOrig="1320">
          <v:shape id="_x0000_i1034" type="#_x0000_t75" style="width:157.8pt;height:66pt" o:ole="" fillcolor="window">
            <v:imagedata r:id="rId32" o:title=""/>
          </v:shape>
          <o:OLEObject Type="Embed" ProgID="Equation.3" ShapeID="_x0000_i1034" DrawAspect="Content" ObjectID="_1409043913" r:id="rId33"/>
        </w:object>
      </w:r>
    </w:p>
    <w:p w:rsidR="0062331B" w:rsidRDefault="0062331B">
      <w:pPr>
        <w:tabs>
          <w:tab w:val="left" w:pos="720"/>
          <w:tab w:val="left" w:pos="1260"/>
        </w:tabs>
        <w:spacing w:line="480" w:lineRule="atLeast"/>
        <w:rPr>
          <w:i/>
        </w:rPr>
      </w:pPr>
    </w:p>
    <w:p w:rsidR="0062331B" w:rsidRDefault="0062331B">
      <w:pPr>
        <w:tabs>
          <w:tab w:val="left" w:pos="720"/>
          <w:tab w:val="left" w:pos="1260"/>
        </w:tabs>
        <w:spacing w:line="480" w:lineRule="atLeast"/>
        <w:rPr>
          <w:i/>
        </w:rPr>
      </w:pPr>
      <w:r>
        <w:rPr>
          <w:i/>
        </w:rPr>
        <w:tab/>
      </w:r>
      <w:proofErr w:type="spellStart"/>
      <w:r>
        <w:rPr>
          <w:i/>
        </w:rPr>
        <w:t>M</w:t>
      </w:r>
      <w:r w:rsidRPr="00005A41">
        <w:rPr>
          <w:iCs/>
          <w:vertAlign w:val="subscript"/>
        </w:rPr>
        <w:t>z</w:t>
      </w:r>
      <w:proofErr w:type="spellEnd"/>
      <w:r>
        <w:rPr>
          <w:i/>
        </w:rPr>
        <w:t xml:space="preserve"> = </w:t>
      </w:r>
      <w:r>
        <w:rPr>
          <w:noProof/>
          <w:position w:val="-60"/>
          <w:sz w:val="20"/>
        </w:rPr>
        <w:object w:dxaOrig="4980" w:dyaOrig="1320">
          <v:shape id="_x0000_i1035" type="#_x0000_t75" style="width:249pt;height:66pt" o:ole="" fillcolor="window">
            <v:imagedata r:id="rId34" o:title=""/>
          </v:shape>
          <o:OLEObject Type="Embed" ProgID="Equation.3" ShapeID="_x0000_i1035" DrawAspect="Content" ObjectID="_1409043914" r:id="rId35"/>
        </w:object>
      </w:r>
    </w:p>
    <w:p w:rsidR="0062331B" w:rsidRDefault="0062331B">
      <w:pPr>
        <w:tabs>
          <w:tab w:val="left" w:pos="720"/>
          <w:tab w:val="left" w:pos="1260"/>
        </w:tabs>
        <w:spacing w:line="480" w:lineRule="atLeast"/>
        <w:rPr>
          <w:i/>
        </w:rPr>
      </w:pPr>
    </w:p>
    <w:p w:rsidR="0062331B" w:rsidRDefault="0062331B">
      <w:pPr>
        <w:tabs>
          <w:tab w:val="left" w:pos="720"/>
          <w:tab w:val="left" w:pos="1260"/>
        </w:tabs>
        <w:spacing w:line="480" w:lineRule="atLeast"/>
      </w:pPr>
      <w:r>
        <w:rPr>
          <w:i/>
        </w:rPr>
        <w:t>Similarly, M</w:t>
      </w:r>
      <w:r w:rsidRPr="00005A41">
        <w:rPr>
          <w:iCs/>
          <w:vertAlign w:val="subscript"/>
        </w:rPr>
        <w:t>z+1</w:t>
      </w:r>
      <w:r>
        <w:rPr>
          <w:i/>
          <w:vertAlign w:val="subscript"/>
        </w:rPr>
        <w:t xml:space="preserve"> </w:t>
      </w:r>
      <w:r>
        <w:rPr>
          <w:i/>
        </w:rPr>
        <w:t xml:space="preserve">= </w:t>
      </w:r>
      <w:r>
        <w:rPr>
          <w:noProof/>
          <w:position w:val="-30"/>
          <w:sz w:val="20"/>
        </w:rPr>
        <w:object w:dxaOrig="1120" w:dyaOrig="1020">
          <v:shape id="_x0000_i1036" type="#_x0000_t75" style="width:55.8pt;height:51pt" o:ole="" fillcolor="window">
            <v:imagedata r:id="rId36" o:title=""/>
          </v:shape>
          <o:OLEObject Type="Embed" ProgID="Equation.3" ShapeID="_x0000_i1036" DrawAspect="Content" ObjectID="_1409043915" r:id="rId37"/>
        </w:object>
      </w:r>
    </w:p>
    <w:p w:rsidR="0062331B" w:rsidRDefault="0062331B">
      <w:pPr>
        <w:tabs>
          <w:tab w:val="left" w:pos="720"/>
          <w:tab w:val="left" w:pos="1260"/>
        </w:tabs>
        <w:spacing w:line="480" w:lineRule="atLeast"/>
      </w:pPr>
      <w:r>
        <w:t>_______________________________________________________________________</w:t>
      </w:r>
    </w:p>
    <w:p w:rsidR="0062331B" w:rsidRDefault="0062331B">
      <w:pPr>
        <w:tabs>
          <w:tab w:val="left" w:pos="720"/>
          <w:tab w:val="left" w:pos="1260"/>
        </w:tabs>
        <w:spacing w:line="480" w:lineRule="atLeast"/>
      </w:pPr>
      <w:r>
        <w:tab/>
      </w:r>
    </w:p>
    <w:p w:rsidR="0062331B" w:rsidRDefault="0062331B">
      <w:pPr>
        <w:tabs>
          <w:tab w:val="left" w:pos="720"/>
          <w:tab w:val="left" w:pos="1260"/>
        </w:tabs>
        <w:spacing w:line="480" w:lineRule="atLeast"/>
        <w:rPr>
          <w:color w:val="FF00FF"/>
        </w:rPr>
      </w:pPr>
      <w:r>
        <w:rPr>
          <w:color w:val="FF00FF"/>
        </w:rPr>
        <w:t>Exercise:  get equivalent expressions</w:t>
      </w:r>
      <w:r>
        <w:rPr>
          <w:rFonts w:ascii="Symbol" w:hAnsi="Symbol"/>
          <w:color w:val="FF00FF"/>
        </w:rPr>
        <w:t></w:t>
      </w:r>
      <w:r>
        <w:rPr>
          <w:color w:val="FF00FF"/>
        </w:rPr>
        <w:t xml:space="preserve">for </w:t>
      </w:r>
      <w:r>
        <w:rPr>
          <w:rFonts w:ascii="Symbol" w:hAnsi="Symbol"/>
          <w:color w:val="FF00FF"/>
        </w:rPr>
        <w:t></w:t>
      </w:r>
      <w:r>
        <w:rPr>
          <w:color w:val="FF00FF"/>
          <w:position w:val="-4"/>
        </w:rPr>
        <w:t>n</w:t>
      </w:r>
      <w:r>
        <w:rPr>
          <w:color w:val="FF00FF"/>
        </w:rPr>
        <w:t xml:space="preserve"> and </w:t>
      </w:r>
      <w:r>
        <w:rPr>
          <w:rFonts w:ascii="Symbol" w:hAnsi="Symbol"/>
          <w:color w:val="FF00FF"/>
        </w:rPr>
        <w:t></w:t>
      </w:r>
      <w:r>
        <w:rPr>
          <w:color w:val="FF00FF"/>
          <w:position w:val="-4"/>
        </w:rPr>
        <w:t>w</w:t>
      </w:r>
      <w:r>
        <w:rPr>
          <w:color w:val="FF00FF"/>
        </w:rPr>
        <w:t xml:space="preserve"> and </w:t>
      </w:r>
      <w:r>
        <w:rPr>
          <w:rFonts w:ascii="Symbol" w:hAnsi="Symbol"/>
          <w:color w:val="FF00FF"/>
        </w:rPr>
        <w:t></w:t>
      </w:r>
      <w:proofErr w:type="gramStart"/>
      <w:r>
        <w:rPr>
          <w:color w:val="FF00FF"/>
          <w:position w:val="-4"/>
        </w:rPr>
        <w:t>z</w:t>
      </w:r>
      <w:r>
        <w:rPr>
          <w:color w:val="FF00FF"/>
          <w:position w:val="-4"/>
          <w:vertAlign w:val="subscript"/>
        </w:rPr>
        <w:t xml:space="preserve">. </w:t>
      </w:r>
      <w:r>
        <w:rPr>
          <w:color w:val="FF00FF"/>
          <w:position w:val="-4"/>
        </w:rPr>
        <w:t>.</w:t>
      </w:r>
      <w:proofErr w:type="gramEnd"/>
    </w:p>
    <w:p w:rsidR="00205170" w:rsidRDefault="0062331B">
      <w:pPr>
        <w:tabs>
          <w:tab w:val="left" w:pos="720"/>
          <w:tab w:val="left" w:pos="1260"/>
        </w:tabs>
        <w:spacing w:line="480" w:lineRule="atLeast"/>
      </w:pPr>
      <w:r>
        <w:rPr>
          <w:b/>
          <w:noProof/>
          <w:sz w:val="20"/>
          <w:u w:val="single"/>
        </w:rPr>
        <w:pict>
          <v:rect id="_x0000_s1310" style="position:absolute;margin-left:-2.35pt;margin-top:36.15pt;width:421.3pt;height:283.9pt;z-index:251674112" fillcolor="#cfc"/>
        </w:pict>
      </w:r>
      <w:r>
        <w:rPr>
          <w:b/>
          <w:u w:val="single"/>
        </w:rPr>
        <w:br w:type="page"/>
      </w:r>
      <w:r>
        <w:lastRenderedPageBreak/>
        <w:t xml:space="preserve">Most molecular weight methods measure </w:t>
      </w:r>
      <w:proofErr w:type="spellStart"/>
      <w:r>
        <w:rPr>
          <w:i/>
        </w:rPr>
        <w:t>M</w:t>
      </w:r>
      <w:r w:rsidRPr="00005A41">
        <w:rPr>
          <w:iCs/>
          <w:vertAlign w:val="subscript"/>
        </w:rPr>
        <w:t>n</w:t>
      </w:r>
      <w:proofErr w:type="spellEnd"/>
      <w:r>
        <w:t xml:space="preserve"> or </w:t>
      </w:r>
      <w:r>
        <w:rPr>
          <w:i/>
        </w:rPr>
        <w:t>M</w:t>
      </w:r>
      <w:r w:rsidRPr="00005A41">
        <w:rPr>
          <w:iCs/>
          <w:vertAlign w:val="subscript"/>
        </w:rPr>
        <w:t>w</w:t>
      </w:r>
      <w:r>
        <w:t xml:space="preserve">.  A few measurements are related to </w:t>
      </w:r>
      <w:proofErr w:type="spellStart"/>
      <w:r>
        <w:rPr>
          <w:i/>
          <w:iCs/>
        </w:rPr>
        <w:t>M</w:t>
      </w:r>
      <w:r w:rsidRPr="00005A41">
        <w:rPr>
          <w:vertAlign w:val="subscript"/>
        </w:rPr>
        <w:t>z</w:t>
      </w:r>
      <w:proofErr w:type="spellEnd"/>
      <w:r>
        <w:t>.  Some measurements relate to no simple average.  An example is the viscosity average molecular weight, which we will treat later.</w:t>
      </w:r>
      <w:r w:rsidR="00220CD4">
        <w:t xml:space="preserve">  </w:t>
      </w:r>
    </w:p>
    <w:p w:rsidR="003B0396" w:rsidRDefault="003B0396">
      <w:pPr>
        <w:tabs>
          <w:tab w:val="left" w:pos="720"/>
          <w:tab w:val="left" w:pos="1260"/>
        </w:tabs>
        <w:spacing w:line="480" w:lineRule="atLeast"/>
      </w:pPr>
    </w:p>
    <w:p w:rsidR="00205170" w:rsidRPr="003B0396" w:rsidRDefault="00205170" w:rsidP="003B0396">
      <w:pPr>
        <w:spacing w:line="360" w:lineRule="atLeast"/>
        <w:rPr>
          <w:rFonts w:ascii="Calibri" w:hAnsi="Calibri" w:cs="Calibri"/>
          <w:color w:val="0070C0"/>
        </w:rPr>
      </w:pPr>
      <w:r w:rsidRPr="003B0396">
        <w:rPr>
          <w:rFonts w:ascii="Calibri" w:hAnsi="Calibri" w:cs="Calibri"/>
          <w:color w:val="0070C0"/>
        </w:rPr>
        <w:t>Ratios of Molar Mass Averages: the Polydispersity Index</w:t>
      </w:r>
    </w:p>
    <w:p w:rsidR="00205170" w:rsidRPr="00205170" w:rsidRDefault="00205170">
      <w:pPr>
        <w:tabs>
          <w:tab w:val="left" w:pos="720"/>
          <w:tab w:val="left" w:pos="1260"/>
        </w:tabs>
        <w:spacing w:line="480" w:lineRule="atLeast"/>
      </w:pPr>
      <w:r>
        <w:tab/>
      </w:r>
      <w:r w:rsidRPr="00205170">
        <w:t xml:space="preserve">Polymer chemists rely on the quotients of molecular mass averages. The most frequently used is </w:t>
      </w:r>
      <w:r w:rsidRPr="00205170">
        <w:rPr>
          <w:i/>
        </w:rPr>
        <w:t>M</w:t>
      </w:r>
      <w:r w:rsidRPr="00205170">
        <w:rPr>
          <w:i/>
          <w:vertAlign w:val="subscript"/>
        </w:rPr>
        <w:t>w</w:t>
      </w:r>
      <w:r w:rsidRPr="00205170">
        <w:rPr>
          <w:i/>
        </w:rPr>
        <w:t>/</w:t>
      </w:r>
      <w:proofErr w:type="spellStart"/>
      <w:r w:rsidRPr="00205170">
        <w:rPr>
          <w:i/>
        </w:rPr>
        <w:t>M</w:t>
      </w:r>
      <w:r w:rsidRPr="00205170">
        <w:rPr>
          <w:i/>
          <w:vertAlign w:val="subscript"/>
        </w:rPr>
        <w:t>n</w:t>
      </w:r>
      <w:proofErr w:type="spellEnd"/>
      <w:r w:rsidRPr="00205170">
        <w:t xml:space="preserve">. </w:t>
      </w:r>
      <w:proofErr w:type="gramStart"/>
      <w:r>
        <w:t>Usually,</w:t>
      </w:r>
      <w:proofErr w:type="gramEnd"/>
      <w:r>
        <w:t xml:space="preserve"> this is called the Polydispersity Index or PDI. </w:t>
      </w:r>
      <w:r w:rsidRPr="00205170">
        <w:t>Look back through the equations above and co</w:t>
      </w:r>
      <w:r>
        <w:t xml:space="preserve">nvince yourself that, if only </w:t>
      </w:r>
      <w:r w:rsidRPr="00205170">
        <w:t>polymer</w:t>
      </w:r>
      <w:r>
        <w:t>s of a single size are</w:t>
      </w:r>
      <w:r w:rsidRPr="00205170">
        <w:t xml:space="preserve"> present in the distribution, </w:t>
      </w:r>
      <w:r>
        <w:t xml:space="preserve">the PDI will be 1.0. A PDI of 1.0 means monodisperse. </w:t>
      </w:r>
      <w:proofErr w:type="gramStart"/>
      <w:r>
        <w:t>Higher than 1.0 means varying degrees of polydispersity.</w:t>
      </w:r>
      <w:proofErr w:type="gramEnd"/>
      <w:r>
        <w:t xml:space="preserve"> Lower than 1.0 is mathematically impossible. For typical synthetic polymers we see PDI = 1.01 to 2.0 for research-grade materials and PDI of 10 or even higher for some commercial products. </w:t>
      </w:r>
    </w:p>
    <w:p w:rsidR="0062331B" w:rsidRDefault="00205170">
      <w:pPr>
        <w:tabs>
          <w:tab w:val="left" w:pos="720"/>
          <w:tab w:val="left" w:pos="1260"/>
        </w:tabs>
        <w:spacing w:line="480" w:lineRule="atLeast"/>
      </w:pPr>
      <w:r>
        <w:br w:type="page"/>
      </w:r>
      <w:r w:rsidR="0062331B">
        <w:lastRenderedPageBreak/>
        <w:t>_____________________________________________________________________</w:t>
      </w:r>
    </w:p>
    <w:p w:rsidR="0062331B" w:rsidRDefault="003B0396" w:rsidP="00FB1256">
      <w:pPr>
        <w:tabs>
          <w:tab w:val="left" w:pos="720"/>
          <w:tab w:val="left" w:pos="1260"/>
        </w:tabs>
        <w:rPr>
          <w:b/>
          <w:caps/>
        </w:rPr>
      </w:pPr>
      <w:r w:rsidRPr="003B0396">
        <w:rPr>
          <w:rFonts w:ascii="Calibri" w:hAnsi="Calibri" w:cs="Calibri"/>
          <w:color w:val="0070C0"/>
        </w:rPr>
        <w:t xml:space="preserve">2) Biological Polymers </w:t>
      </w:r>
      <w:proofErr w:type="gramStart"/>
      <w:r w:rsidRPr="003B0396">
        <w:rPr>
          <w:rFonts w:ascii="Calibri" w:hAnsi="Calibri" w:cs="Calibri"/>
          <w:color w:val="0070C0"/>
        </w:rPr>
        <w:t>And</w:t>
      </w:r>
      <w:proofErr w:type="gramEnd"/>
      <w:r w:rsidRPr="003B0396">
        <w:rPr>
          <w:rFonts w:ascii="Calibri" w:hAnsi="Calibri" w:cs="Calibri"/>
          <w:color w:val="0070C0"/>
        </w:rPr>
        <w:t xml:space="preserve"> Colloids, Where Aggregation May Resemble Polymerization</w:t>
      </w:r>
    </w:p>
    <w:p w:rsidR="00FB1256" w:rsidRDefault="00FB1256">
      <w:pPr>
        <w:tabs>
          <w:tab w:val="left" w:pos="720"/>
          <w:tab w:val="left" w:pos="1260"/>
        </w:tabs>
        <w:ind w:left="720"/>
      </w:pPr>
    </w:p>
    <w:p w:rsidR="0062331B" w:rsidRDefault="00CA6BA8">
      <w:pPr>
        <w:tabs>
          <w:tab w:val="left" w:pos="720"/>
          <w:tab w:val="left" w:pos="1260"/>
        </w:tabs>
        <w:ind w:left="720"/>
      </w:pPr>
      <w:r>
        <w:t xml:space="preserve">This section may seem a bit out of place, but the point is that other disciplines besides polymer science care about distributions. </w:t>
      </w:r>
      <w:r w:rsidR="00FB1256">
        <w:t xml:space="preserve">Most proteins are monodisperse and some colloids, such as polymer latex </w:t>
      </w:r>
      <w:proofErr w:type="spellStart"/>
      <w:r w:rsidR="00FB1256">
        <w:t>paraticles</w:t>
      </w:r>
      <w:proofErr w:type="spellEnd"/>
      <w:r w:rsidR="00FB1256">
        <w:t>, are very nearly monodisperse</w:t>
      </w:r>
      <w:r w:rsidR="0062331B">
        <w:t xml:space="preserve">.  </w:t>
      </w:r>
      <w:r w:rsidR="00FB1256">
        <w:t>Aggregation</w:t>
      </w:r>
      <w:r w:rsidR="0062331B">
        <w:t xml:space="preserve"> can have the effect of making the </w:t>
      </w:r>
      <w:r w:rsidR="0062331B">
        <w:rPr>
          <w:i/>
        </w:rPr>
        <w:t>as dissolved</w:t>
      </w:r>
      <w:r w:rsidR="0062331B">
        <w:rPr>
          <w:b/>
        </w:rPr>
        <w:t xml:space="preserve"> </w:t>
      </w:r>
      <w:r w:rsidR="0062331B">
        <w:t xml:space="preserve">protein </w:t>
      </w:r>
      <w:proofErr w:type="spellStart"/>
      <w:proofErr w:type="gramStart"/>
      <w:r w:rsidR="00FB1256">
        <w:t>orr</w:t>
      </w:r>
      <w:proofErr w:type="spellEnd"/>
      <w:proofErr w:type="gramEnd"/>
      <w:r w:rsidR="00FB1256">
        <w:t xml:space="preserve"> colloid </w:t>
      </w:r>
      <w:r w:rsidR="0062331B">
        <w:t xml:space="preserve">appear polydisperse.  </w:t>
      </w:r>
      <w:r>
        <w:t xml:space="preserve">To the physicist or biological scientist, </w:t>
      </w:r>
      <w:r w:rsidR="00FB1256">
        <w:t>there may be little difference between such aggregation and polymerization.  Let’s adopt that “</w:t>
      </w:r>
      <w:proofErr w:type="spellStart"/>
      <w:r w:rsidR="00FB1256">
        <w:t>achemical</w:t>
      </w:r>
      <w:proofErr w:type="spellEnd"/>
      <w:r w:rsidR="00FB1256">
        <w:t xml:space="preserve">” viewpoint and see if we learn something.  </w:t>
      </w:r>
    </w:p>
    <w:p w:rsidR="0062331B" w:rsidRDefault="0062331B">
      <w:pPr>
        <w:tabs>
          <w:tab w:val="left" w:pos="720"/>
          <w:tab w:val="left" w:pos="1260"/>
        </w:tabs>
        <w:spacing w:line="480" w:lineRule="atLeast"/>
        <w:ind w:left="1260"/>
      </w:pPr>
      <w:r>
        <w:rPr>
          <w:noProof/>
          <w:u w:val="single"/>
        </w:rPr>
        <w:pict>
          <v:group id="_x0000_s1106" style="position:absolute;left:0;text-align:left;margin-left:90.75pt;margin-top:16.95pt;width:343.5pt;height:62.65pt;z-index:251635200" coordorigin="3255,5984" coordsize="6870,1253" o:allowincell="f">
            <v:oval id="_x0000_s1055" style="position:absolute;left:3255;top:6453;width:727;height:727" o:regroupid="8">
              <v:fill color2="fill darken(118)" angle="-135" method="linear sigma" focus="100%" type="gradient"/>
            </v:oval>
            <v:oval id="_x0000_s1060" style="position:absolute;left:4510;top:6417;width:727;height:727" o:regroupid="8">
              <v:fill color2="fill darken(118)" angle="-135" method="linear sigma" focus="100%" type="gradient"/>
            </v:oval>
            <v:line id="_x0000_s1065" style="position:absolute" from="6962,6787" to="8026,6787" o:regroupid="8">
              <v:stroke endarrow="block"/>
            </v:line>
            <v:shape id="_x0000_s1066" type="#_x0000_t202" style="position:absolute;left:3995;top:6603;width:501;height:412" o:regroupid="8" stroked="f">
              <v:textbox>
                <w:txbxContent>
                  <w:p w:rsidR="00E02B96" w:rsidRDefault="00E02B96">
                    <w:r>
                      <w:t>+</w:t>
                    </w:r>
                  </w:p>
                </w:txbxContent>
              </v:textbox>
            </v:shape>
            <v:shape id="_x0000_s1067" type="#_x0000_t202" style="position:absolute;left:5362;top:6580;width:501;height:412" o:regroupid="8" stroked="f">
              <v:textbox>
                <w:txbxContent>
                  <w:p w:rsidR="00E02B96" w:rsidRDefault="00E02B96">
                    <w:r>
                      <w:t>+</w:t>
                    </w:r>
                  </w:p>
                </w:txbxContent>
              </v:textbox>
            </v:shape>
            <v:oval id="_x0000_s1069" style="position:absolute;left:9272;top:5984;width:727;height:727" o:regroupid="8">
              <v:fill color2="fill darken(118)" angle="-135" method="linear sigma" focus="100%" type="gradient"/>
            </v:oval>
            <v:oval id="_x0000_s1072" style="position:absolute;left:8796;top:6422;width:727;height:727" o:regroupid="8">
              <v:fill color2="fill darken(118)" angle="-135" method="linear sigma" focus="100%" type="gradient"/>
            </v:oval>
            <v:oval id="_x0000_s1075" style="position:absolute;left:9398;top:6510;width:727;height:727" o:regroupid="8">
              <v:fill color2="fill darken(118)" angle="-135" method="linear sigma" focus="100%" type="gradient"/>
            </v:oval>
            <v:shape id="_x0000_s1057" type="#_x0000_t202" style="position:absolute;left:3404;top:6629;width:413;height:425" o:regroupid="8" filled="f" stroked="f">
              <v:textbox>
                <w:txbxContent>
                  <w:p w:rsidR="00E02B96" w:rsidRDefault="00E02B96">
                    <w:r>
                      <w:t>P</w:t>
                    </w:r>
                  </w:p>
                </w:txbxContent>
              </v:textbox>
            </v:shape>
            <v:shape id="_x0000_s1061" type="#_x0000_t202" style="position:absolute;left:4659;top:6593;width:413;height:425" o:regroupid="8" filled="f" stroked="f">
              <v:textbox>
                <w:txbxContent>
                  <w:p w:rsidR="00E02B96" w:rsidRDefault="00E02B96">
                    <w:r>
                      <w:t>P</w:t>
                    </w:r>
                  </w:p>
                </w:txbxContent>
              </v:textbox>
            </v:shape>
            <v:group id="_x0000_s1102" style="position:absolute;left:5952;top:6395;width:727;height:727" coordorigin="5952,6395" coordsize="727,727" o:regroupid="8">
              <v:oval id="_x0000_s1063" style="position:absolute;left:5952;top:6395;width:727;height:727" o:regroupid="4">
                <v:fill color2="fill darken(118)" angle="-135" method="linear sigma" focus="100%" type="gradient"/>
              </v:oval>
              <v:shape id="_x0000_s1064" type="#_x0000_t202" style="position:absolute;left:6101;top:6571;width:413;height:425" o:regroupid="4" filled="f" stroked="f">
                <v:textbox>
                  <w:txbxContent>
                    <w:p w:rsidR="00E02B96" w:rsidRDefault="00E02B96">
                      <w:r>
                        <w:t>P</w:t>
                      </w:r>
                    </w:p>
                  </w:txbxContent>
                </v:textbox>
              </v:shape>
            </v:group>
            <v:shape id="_x0000_s1070" type="#_x0000_t202" style="position:absolute;left:9421;top:6160;width:413;height:425" o:regroupid="8" filled="f" stroked="f">
              <v:textbox>
                <w:txbxContent>
                  <w:p w:rsidR="00E02B96" w:rsidRDefault="00E02B96">
                    <w:r>
                      <w:t>P</w:t>
                    </w:r>
                  </w:p>
                </w:txbxContent>
              </v:textbox>
            </v:shape>
            <v:shape id="_x0000_s1073" type="#_x0000_t202" style="position:absolute;left:8945;top:6598;width:413;height:425" o:regroupid="8" filled="f" stroked="f">
              <v:textbox>
                <w:txbxContent>
                  <w:p w:rsidR="00E02B96" w:rsidRDefault="00E02B96">
                    <w:r>
                      <w:t>P</w:t>
                    </w:r>
                  </w:p>
                </w:txbxContent>
              </v:textbox>
            </v:shape>
            <v:shape id="_x0000_s1076" type="#_x0000_t202" style="position:absolute;left:9547;top:6686;width:413;height:425" o:regroupid="8" filled="f" stroked="f">
              <v:textbox>
                <w:txbxContent>
                  <w:p w:rsidR="00E02B96" w:rsidRDefault="00E02B96">
                    <w:r>
                      <w:t>P</w:t>
                    </w:r>
                  </w:p>
                </w:txbxContent>
              </v:textbox>
            </v:shape>
          </v:group>
        </w:pict>
      </w:r>
      <w:r>
        <w:rPr>
          <w:u w:val="single"/>
        </w:rPr>
        <w:t>Closed Aggregation</w:t>
      </w:r>
      <w:r>
        <w:t xml:space="preserve"> (in this case, to produce only a </w:t>
      </w:r>
      <w:proofErr w:type="spellStart"/>
      <w:r>
        <w:t>trimer</w:t>
      </w:r>
      <w:proofErr w:type="spellEnd"/>
      <w:r>
        <w:t>)</w:t>
      </w:r>
    </w:p>
    <w:p w:rsidR="0062331B" w:rsidRDefault="0062331B">
      <w:pPr>
        <w:tabs>
          <w:tab w:val="left" w:pos="720"/>
          <w:tab w:val="left" w:pos="1260"/>
        </w:tabs>
        <w:spacing w:line="480" w:lineRule="atLeast"/>
        <w:ind w:left="1260"/>
      </w:pPr>
    </w:p>
    <w:p w:rsidR="0062331B" w:rsidRDefault="0062331B">
      <w:pPr>
        <w:tabs>
          <w:tab w:val="left" w:pos="720"/>
          <w:tab w:val="left" w:pos="1260"/>
        </w:tabs>
        <w:spacing w:line="480" w:lineRule="atLeast"/>
        <w:ind w:left="1260"/>
      </w:pPr>
    </w:p>
    <w:p w:rsidR="0062331B" w:rsidRDefault="0062331B">
      <w:pPr>
        <w:tabs>
          <w:tab w:val="left" w:pos="720"/>
          <w:tab w:val="left" w:pos="1260"/>
        </w:tabs>
        <w:spacing w:line="480" w:lineRule="atLeast"/>
        <w:ind w:left="1260"/>
      </w:pPr>
      <w:r>
        <w:tab/>
      </w:r>
      <w:r>
        <w:tab/>
        <w:t>Your experiment may see single proteins (</w:t>
      </w:r>
      <w:proofErr w:type="spellStart"/>
      <w:r>
        <w:t>unimers</w:t>
      </w:r>
      <w:proofErr w:type="spellEnd"/>
      <w:r>
        <w:t>) and trimers.</w:t>
      </w:r>
    </w:p>
    <w:p w:rsidR="0062331B" w:rsidRDefault="0062331B">
      <w:pPr>
        <w:tabs>
          <w:tab w:val="left" w:pos="720"/>
          <w:tab w:val="left" w:pos="1260"/>
        </w:tabs>
        <w:spacing w:line="480" w:lineRule="atLeast"/>
        <w:ind w:left="2160"/>
      </w:pPr>
    </w:p>
    <w:p w:rsidR="0062331B" w:rsidRDefault="0062331B">
      <w:pPr>
        <w:tabs>
          <w:tab w:val="left" w:pos="720"/>
          <w:tab w:val="left" w:pos="1260"/>
        </w:tabs>
        <w:spacing w:line="480" w:lineRule="atLeast"/>
        <w:ind w:left="1260"/>
      </w:pPr>
      <w:r>
        <w:rPr>
          <w:u w:val="single"/>
        </w:rPr>
        <w:t>Open Aggregation</w:t>
      </w:r>
      <w:r>
        <w:t xml:space="preserve"> (all possible species might form</w:t>
      </w:r>
      <w:r w:rsidR="00925341">
        <w:t xml:space="preserve"> and remain reactive towards all other species</w:t>
      </w:r>
      <w:r>
        <w:t>)</w:t>
      </w:r>
      <w:r w:rsidR="00925341">
        <w:t>.</w:t>
      </w:r>
    </w:p>
    <w:p w:rsidR="0062331B" w:rsidRDefault="0062331B">
      <w:pPr>
        <w:tabs>
          <w:tab w:val="left" w:pos="720"/>
          <w:tab w:val="left" w:pos="1260"/>
        </w:tabs>
        <w:spacing w:line="480" w:lineRule="atLeast"/>
        <w:ind w:left="1260"/>
      </w:pPr>
      <w:r>
        <w:rPr>
          <w:noProof/>
        </w:rPr>
        <w:pict>
          <v:group id="_x0000_s1188" style="position:absolute;left:0;text-align:left;margin-left:98.7pt;margin-top:10.65pt;width:328.8pt;height:214.6pt;z-index:251636224" coordorigin="3414,8738" coordsize="6576,4292" o:allowincell="f">
            <v:group id="_x0000_s1107" style="position:absolute;left:3583;top:8738;width:727;height:727" coordorigin="3583,8534" coordsize="727,727">
              <v:oval id="_x0000_s1100" style="position:absolute;left:3583;top:8534;width:727;height:727">
                <v:fill color2="fill darken(118)" angle="-135" method="linear sigma" focus="100%" type="gradient"/>
              </v:oval>
              <v:shape id="_x0000_s1101" type="#_x0000_t202" style="position:absolute;left:3732;top:8710;width:413;height:425" filled="f" stroked="f">
                <v:textbox>
                  <w:txbxContent>
                    <w:p w:rsidR="00E02B96" w:rsidRDefault="00E02B96">
                      <w:r>
                        <w:t>P</w:t>
                      </w:r>
                    </w:p>
                  </w:txbxContent>
                </v:textbox>
              </v:shape>
            </v:group>
            <v:shape id="_x0000_s1105" type="#_x0000_t202" style="position:absolute;left:4460;top:8888;width:501;height:412" stroked="f">
              <v:textbox>
                <w:txbxContent>
                  <w:p w:rsidR="00E02B96" w:rsidRDefault="00E02B96">
                    <w:r>
                      <w:t>+</w:t>
                    </w:r>
                  </w:p>
                </w:txbxContent>
              </v:textbox>
            </v:shape>
            <v:group id="_x0000_s1108" style="position:absolute;left:5989;top:10606;width:727;height:727" coordorigin="3583,8534" coordsize="727,727">
              <v:oval id="_x0000_s1109" style="position:absolute;left:3583;top:8534;width:727;height:727">
                <v:fill color2="fill darken(118)" angle="-135" method="linear sigma" focus="100%" type="gradient"/>
              </v:oval>
              <v:shape id="_x0000_s1110" type="#_x0000_t202" style="position:absolute;left:3732;top:8710;width:413;height:425" filled="f" stroked="f">
                <v:textbox>
                  <w:txbxContent>
                    <w:p w:rsidR="00E02B96" w:rsidRDefault="00E02B96">
                      <w:r>
                        <w:t>P</w:t>
                      </w:r>
                    </w:p>
                  </w:txbxContent>
                </v:textbox>
              </v:shape>
            </v:group>
            <v:line id="_x0000_s1111" style="position:absolute" from="5935,9119" to="6649,9119">
              <v:stroke endarrow="block"/>
            </v:line>
            <v:group id="_x0000_s1112" style="position:absolute;left:6941;top:8740;width:727;height:727" coordorigin="3583,8534" coordsize="727,727">
              <v:oval id="_x0000_s1113" style="position:absolute;left:3583;top:8534;width:727;height:727">
                <v:fill color2="fill darken(118)" angle="-135" method="linear sigma" focus="100%" type="gradient"/>
              </v:oval>
              <v:shape id="_x0000_s1114" type="#_x0000_t202" style="position:absolute;left:3732;top:8710;width:413;height:425" filled="f" stroked="f">
                <v:textbox>
                  <w:txbxContent>
                    <w:p w:rsidR="00E02B96" w:rsidRDefault="00E02B96">
                      <w:r>
                        <w:t>P</w:t>
                      </w:r>
                    </w:p>
                  </w:txbxContent>
                </v:textbox>
              </v:shape>
            </v:group>
            <v:group id="_x0000_s1115" style="position:absolute;left:7669;top:8755;width:727;height:727" coordorigin="3583,8534" coordsize="727,727">
              <v:oval id="_x0000_s1116" style="position:absolute;left:3583;top:8534;width:727;height:727">
                <v:fill color2="fill darken(118)" angle="-135" method="linear sigma" focus="100%" type="gradient"/>
              </v:oval>
              <v:shape id="_x0000_s1117" type="#_x0000_t202" style="position:absolute;left:3732;top:8710;width:413;height:425" filled="f" stroked="f">
                <v:textbox>
                  <w:txbxContent>
                    <w:p w:rsidR="00E02B96" w:rsidRDefault="00E02B96">
                      <w:r>
                        <w:t>P</w:t>
                      </w:r>
                    </w:p>
                  </w:txbxContent>
                </v:textbox>
              </v:shape>
            </v:group>
            <v:group id="_x0000_s1118" style="position:absolute;left:8697;top:9619;width:727;height:727" coordorigin="3583,8534" coordsize="727,727">
              <v:oval id="_x0000_s1119" style="position:absolute;left:3583;top:8534;width:727;height:727">
                <v:fill color2="fill darken(118)" angle="-135" method="linear sigma" focus="100%" type="gradient"/>
              </v:oval>
              <v:shape id="_x0000_s1120" type="#_x0000_t202" style="position:absolute;left:3732;top:8710;width:413;height:425" filled="f" stroked="f">
                <v:textbox>
                  <w:txbxContent>
                    <w:p w:rsidR="00E02B96" w:rsidRDefault="00E02B96">
                      <w:r>
                        <w:t>P</w:t>
                      </w:r>
                    </w:p>
                  </w:txbxContent>
                </v:textbox>
              </v:shape>
            </v:group>
            <v:group id="_x0000_s1121" style="position:absolute;left:8210;top:10410;width:727;height:727" coordorigin="3583,8534" coordsize="727,727">
              <v:oval id="_x0000_s1122" style="position:absolute;left:3583;top:8534;width:727;height:727">
                <v:fill color2="fill darken(118)" angle="-135" method="linear sigma" focus="100%" type="gradient"/>
              </v:oval>
              <v:shape id="_x0000_s1123" type="#_x0000_t202" style="position:absolute;left:3732;top:8710;width:413;height:425" filled="f" stroked="f">
                <v:textbox>
                  <w:txbxContent>
                    <w:p w:rsidR="00E02B96" w:rsidRDefault="00E02B96">
                      <w:r>
                        <w:t>P</w:t>
                      </w:r>
                    </w:p>
                  </w:txbxContent>
                </v:textbox>
              </v:shape>
            </v:group>
            <v:group id="_x0000_s1124" style="position:absolute;left:5628;top:10082;width:727;height:727" coordorigin="3583,8534" coordsize="727,727">
              <v:oval id="_x0000_s1125" style="position:absolute;left:3583;top:8534;width:727;height:727">
                <v:fill color2="fill darken(118)" angle="-135" method="linear sigma" focus="100%" type="gradient"/>
              </v:oval>
              <v:shape id="_x0000_s1126" type="#_x0000_t202" style="position:absolute;left:3732;top:8710;width:413;height:425" filled="f" stroked="f">
                <v:textbox>
                  <w:txbxContent>
                    <w:p w:rsidR="00E02B96" w:rsidRDefault="00E02B96">
                      <w:r>
                        <w:t>P</w:t>
                      </w:r>
                    </w:p>
                  </w:txbxContent>
                </v:textbox>
              </v:shape>
            </v:group>
            <v:group id="_x0000_s1127" style="position:absolute;left:6356;top:10097;width:727;height:727" coordorigin="3583,8534" coordsize="727,727">
              <v:oval id="_x0000_s1128" style="position:absolute;left:3583;top:8534;width:727;height:727">
                <v:fill color2="fill darken(118)" angle="-135" method="linear sigma" focus="100%" type="gradient"/>
              </v:oval>
              <v:shape id="_x0000_s1129" type="#_x0000_t202" style="position:absolute;left:3732;top:8710;width:413;height:425" filled="f" stroked="f">
                <v:textbox>
                  <w:txbxContent>
                    <w:p w:rsidR="00E02B96" w:rsidRDefault="00E02B96">
                      <w:r>
                        <w:t>P</w:t>
                      </w:r>
                    </w:p>
                  </w:txbxContent>
                </v:textbox>
              </v:shape>
            </v:group>
            <v:group id="_x0000_s1130" style="position:absolute;left:4979;top:8769;width:727;height:727" coordorigin="3583,8534" coordsize="727,727">
              <v:oval id="_x0000_s1131" style="position:absolute;left:3583;top:8534;width:727;height:727">
                <v:fill color2="fill darken(118)" angle="-135" method="linear sigma" focus="100%" type="gradient"/>
              </v:oval>
              <v:shape id="_x0000_s1132" type="#_x0000_t202" style="position:absolute;left:3732;top:8710;width:413;height:425" filled="f" stroked="f">
                <v:textbox>
                  <w:txbxContent>
                    <w:p w:rsidR="00E02B96" w:rsidRDefault="00E02B96">
                      <w:r>
                        <w:t>P</w:t>
                      </w:r>
                    </w:p>
                  </w:txbxContent>
                </v:textbox>
              </v:shape>
            </v:group>
            <v:shape id="_x0000_s1133" type="#_x0000_t202" style="position:absolute;left:5013;top:10242;width:501;height:412" stroked="f">
              <v:textbox>
                <w:txbxContent>
                  <w:p w:rsidR="00E02B96" w:rsidRDefault="00E02B96">
                    <w:r>
                      <w:t>+</w:t>
                    </w:r>
                  </w:p>
                </w:txbxContent>
              </v:textbox>
            </v:shape>
            <v:line id="_x0000_s1134" style="position:absolute" from="7252,10549" to="7966,10549">
              <v:stroke endarrow="block"/>
            </v:line>
            <v:group id="_x0000_s1135" style="position:absolute;left:8658;top:10483;width:727;height:727" coordorigin="3583,8534" coordsize="727,727">
              <v:oval id="_x0000_s1136" style="position:absolute;left:3583;top:8534;width:727;height:727">
                <v:fill color2="fill darken(118)" angle="-135" method="linear sigma" focus="100%" type="gradient"/>
              </v:oval>
              <v:shape id="_x0000_s1137" type="#_x0000_t202" style="position:absolute;left:3732;top:8710;width:413;height:425" filled="f" stroked="f">
                <v:textbox>
                  <w:txbxContent>
                    <w:p w:rsidR="00E02B96" w:rsidRDefault="00E02B96">
                      <w:r>
                        <w:t>P</w:t>
                      </w:r>
                    </w:p>
                  </w:txbxContent>
                </v:textbox>
              </v:shape>
            </v:group>
            <v:group id="_x0000_s1138" style="position:absolute;left:8297;top:9959;width:727;height:727" coordorigin="3583,8534" coordsize="727,727">
              <v:oval id="_x0000_s1139" style="position:absolute;left:3583;top:8534;width:727;height:727">
                <v:fill color2="fill darken(118)" angle="-135" method="linear sigma" focus="100%" type="gradient"/>
              </v:oval>
              <v:shape id="_x0000_s1140" type="#_x0000_t202" style="position:absolute;left:3732;top:8710;width:413;height:425" filled="f" stroked="f">
                <v:textbox>
                  <w:txbxContent>
                    <w:p w:rsidR="00E02B96" w:rsidRDefault="00E02B96">
                      <w:r>
                        <w:t>P</w:t>
                      </w:r>
                    </w:p>
                  </w:txbxContent>
                </v:textbox>
              </v:shape>
            </v:group>
            <v:group id="_x0000_s1141" style="position:absolute;left:9025;top:9974;width:727;height:727" coordorigin="3583,8534" coordsize="727,727">
              <v:oval id="_x0000_s1142" style="position:absolute;left:3583;top:8534;width:727;height:727">
                <v:fill color2="fill darken(118)" angle="-135" method="linear sigma" focus="100%" type="gradient"/>
              </v:oval>
              <v:shape id="_x0000_s1143" type="#_x0000_t202" style="position:absolute;left:3732;top:8710;width:413;height:425" filled="f" stroked="f">
                <v:textbox>
                  <w:txbxContent>
                    <w:p w:rsidR="00E02B96" w:rsidRDefault="00E02B96">
                      <w:r>
                        <w:t>P</w:t>
                      </w:r>
                    </w:p>
                  </w:txbxContent>
                </v:textbox>
              </v:shape>
            </v:group>
            <v:group id="_x0000_s1144" style="position:absolute;left:3450;top:10107;width:727;height:727" coordorigin="3583,8534" coordsize="727,727">
              <v:oval id="_x0000_s1145" style="position:absolute;left:3583;top:8534;width:727;height:727">
                <v:fill color2="fill darken(118)" angle="-135" method="linear sigma" focus="100%" type="gradient"/>
              </v:oval>
              <v:shape id="_x0000_s1146" type="#_x0000_t202" style="position:absolute;left:3732;top:8710;width:413;height:425" filled="f" stroked="f">
                <v:textbox>
                  <w:txbxContent>
                    <w:p w:rsidR="00E02B96" w:rsidRDefault="00E02B96">
                      <w:r>
                        <w:t>P</w:t>
                      </w:r>
                    </w:p>
                  </w:txbxContent>
                </v:textbox>
              </v:shape>
            </v:group>
            <v:group id="_x0000_s1147" style="position:absolute;left:4178;top:10122;width:727;height:727" coordorigin="3583,8534" coordsize="727,727">
              <v:oval id="_x0000_s1148" style="position:absolute;left:3583;top:8534;width:727;height:727">
                <v:fill color2="fill darken(118)" angle="-135" method="linear sigma" focus="100%" type="gradient"/>
              </v:oval>
              <v:shape id="_x0000_s1149" type="#_x0000_t202" style="position:absolute;left:3732;top:8710;width:413;height:425" filled="f" stroked="f">
                <v:textbox>
                  <w:txbxContent>
                    <w:p w:rsidR="00E02B96" w:rsidRDefault="00E02B96">
                      <w:r>
                        <w:t>P</w:t>
                      </w:r>
                    </w:p>
                  </w:txbxContent>
                </v:textbox>
              </v:shape>
            </v:group>
            <v:group id="_x0000_s1150" style="position:absolute;left:3775;top:12136;width:727;height:727" coordorigin="3583,8534" coordsize="727,727">
              <v:oval id="_x0000_s1151" style="position:absolute;left:3583;top:8534;width:727;height:727">
                <v:fill color2="fill darken(118)" angle="-135" method="linear sigma" focus="100%" type="gradient"/>
              </v:oval>
              <v:shape id="_x0000_s1152" type="#_x0000_t202" style="position:absolute;left:3732;top:8710;width:413;height:425" filled="f" stroked="f">
                <v:textbox>
                  <w:txbxContent>
                    <w:p w:rsidR="00E02B96" w:rsidRDefault="00E02B96">
                      <w:r>
                        <w:t>P</w:t>
                      </w:r>
                    </w:p>
                  </w:txbxContent>
                </v:textbox>
              </v:shape>
            </v:group>
            <v:group id="_x0000_s1153" style="position:absolute;left:3414;top:11612;width:727;height:727" coordorigin="3583,8534" coordsize="727,727">
              <v:oval id="_x0000_s1154" style="position:absolute;left:3583;top:8534;width:727;height:727">
                <v:fill color2="fill darken(118)" angle="-135" method="linear sigma" focus="100%" type="gradient"/>
              </v:oval>
              <v:shape id="_x0000_s1155" type="#_x0000_t202" style="position:absolute;left:3732;top:8710;width:413;height:425" filled="f" stroked="f">
                <v:textbox>
                  <w:txbxContent>
                    <w:p w:rsidR="00E02B96" w:rsidRDefault="00E02B96">
                      <w:r>
                        <w:t>P</w:t>
                      </w:r>
                    </w:p>
                  </w:txbxContent>
                </v:textbox>
              </v:shape>
            </v:group>
            <v:group id="_x0000_s1156" style="position:absolute;left:4142;top:11627;width:727;height:727" coordorigin="3583,8534" coordsize="727,727">
              <v:oval id="_x0000_s1157" style="position:absolute;left:3583;top:8534;width:727;height:727">
                <v:fill color2="fill darken(118)" angle="-135" method="linear sigma" focus="100%" type="gradient"/>
              </v:oval>
              <v:shape id="_x0000_s1158" type="#_x0000_t202" style="position:absolute;left:3732;top:8710;width:413;height:425" filled="f" stroked="f">
                <v:textbox>
                  <w:txbxContent>
                    <w:p w:rsidR="00E02B96" w:rsidRDefault="00E02B96">
                      <w:r>
                        <w:t>P</w:t>
                      </w:r>
                    </w:p>
                  </w:txbxContent>
                </v:textbox>
              </v:shape>
            </v:group>
            <v:shape id="_x0000_s1159" type="#_x0000_t202" style="position:absolute;left:5240;top:11959;width:501;height:412" stroked="f">
              <v:textbox>
                <w:txbxContent>
                  <w:p w:rsidR="00E02B96" w:rsidRDefault="00E02B96">
                    <w:r>
                      <w:t>+</w:t>
                    </w:r>
                  </w:p>
                </w:txbxContent>
              </v:textbox>
            </v:shape>
            <v:group id="_x0000_s1160" style="position:absolute;left:5993;top:12163;width:727;height:727" coordorigin="3583,8534" coordsize="727,727">
              <v:oval id="_x0000_s1161" style="position:absolute;left:3583;top:8534;width:727;height:727">
                <v:fill color2="fill darken(118)" angle="-135" method="linear sigma" focus="100%" type="gradient"/>
              </v:oval>
              <v:shape id="_x0000_s1162" type="#_x0000_t202" style="position:absolute;left:3732;top:8710;width:413;height:425" filled="f" stroked="f">
                <v:textbox>
                  <w:txbxContent>
                    <w:p w:rsidR="00E02B96" w:rsidRDefault="00E02B96">
                      <w:r>
                        <w:t>P</w:t>
                      </w:r>
                    </w:p>
                  </w:txbxContent>
                </v:textbox>
              </v:shape>
            </v:group>
            <v:group id="_x0000_s1163" style="position:absolute;left:5632;top:11639;width:727;height:727" coordorigin="3583,8534" coordsize="727,727">
              <v:oval id="_x0000_s1164" style="position:absolute;left:3583;top:8534;width:727;height:727">
                <v:fill color2="fill darken(118)" angle="-135" method="linear sigma" focus="100%" type="gradient"/>
              </v:oval>
              <v:shape id="_x0000_s1165" type="#_x0000_t202" style="position:absolute;left:3732;top:8710;width:413;height:425" filled="f" stroked="f">
                <v:textbox>
                  <w:txbxContent>
                    <w:p w:rsidR="00E02B96" w:rsidRDefault="00E02B96">
                      <w:r>
                        <w:t>P</w:t>
                      </w:r>
                    </w:p>
                  </w:txbxContent>
                </v:textbox>
              </v:shape>
            </v:group>
            <v:group id="_x0000_s1166" style="position:absolute;left:6360;top:11654;width:727;height:727" coordorigin="3583,8534" coordsize="727,727">
              <v:oval id="_x0000_s1167" style="position:absolute;left:3583;top:8534;width:727;height:727">
                <v:fill color2="fill darken(118)" angle="-135" method="linear sigma" focus="100%" type="gradient"/>
              </v:oval>
              <v:shape id="_x0000_s1168" type="#_x0000_t202" style="position:absolute;left:3732;top:8710;width:413;height:425" filled="f" stroked="f">
                <v:textbox>
                  <w:txbxContent>
                    <w:p w:rsidR="00E02B96" w:rsidRDefault="00E02B96">
                      <w:r>
                        <w:t>P</w:t>
                      </w:r>
                    </w:p>
                  </w:txbxContent>
                </v:textbox>
              </v:shape>
            </v:group>
            <v:line id="_x0000_s1169" style="position:absolute" from="7342,12229" to="8056,12229">
              <v:stroke endarrow="block"/>
            </v:line>
            <v:group id="_x0000_s1170" style="position:absolute;left:8774;top:11325;width:727;height:727" coordorigin="3583,8534" coordsize="727,727">
              <v:oval id="_x0000_s1171" style="position:absolute;left:3583;top:8534;width:727;height:727">
                <v:fill color2="fill darken(118)" angle="-135" method="linear sigma" focus="100%" type="gradient"/>
              </v:oval>
              <v:shape id="_x0000_s1172" type="#_x0000_t202" style="position:absolute;left:3732;top:8710;width:413;height:425" filled="f" stroked="f">
                <v:textbox>
                  <w:txbxContent>
                    <w:p w:rsidR="00E02B96" w:rsidRDefault="00E02B96">
                      <w:r>
                        <w:t>P</w:t>
                      </w:r>
                    </w:p>
                  </w:txbxContent>
                </v:textbox>
              </v:shape>
            </v:group>
            <v:group id="_x0000_s1173" style="position:absolute;left:8287;top:12116;width:727;height:727" coordorigin="3583,8534" coordsize="727,727">
              <v:oval id="_x0000_s1174" style="position:absolute;left:3583;top:8534;width:727;height:727">
                <v:fill color2="fill darken(118)" angle="-135" method="linear sigma" focus="100%" type="gradient"/>
              </v:oval>
              <v:shape id="_x0000_s1175" type="#_x0000_t202" style="position:absolute;left:3732;top:8710;width:413;height:425" filled="f" stroked="f">
                <v:textbox>
                  <w:txbxContent>
                    <w:p w:rsidR="00E02B96" w:rsidRDefault="00E02B96">
                      <w:r>
                        <w:t>P</w:t>
                      </w:r>
                    </w:p>
                  </w:txbxContent>
                </v:textbox>
              </v:shape>
            </v:group>
            <v:group id="_x0000_s1176" style="position:absolute;left:8735;top:12189;width:727;height:727" coordorigin="3583,8534" coordsize="727,727">
              <v:oval id="_x0000_s1177" style="position:absolute;left:3583;top:8534;width:727;height:727">
                <v:fill color2="fill darken(118)" angle="-135" method="linear sigma" focus="100%" type="gradient"/>
              </v:oval>
              <v:shape id="_x0000_s1178" type="#_x0000_t202" style="position:absolute;left:3732;top:8710;width:413;height:425" filled="f" stroked="f">
                <v:textbox>
                  <w:txbxContent>
                    <w:p w:rsidR="00E02B96" w:rsidRDefault="00E02B96">
                      <w:r>
                        <w:t>P</w:t>
                      </w:r>
                    </w:p>
                  </w:txbxContent>
                </v:textbox>
              </v:shape>
            </v:group>
            <v:group id="_x0000_s1179" style="position:absolute;left:8374;top:11665;width:727;height:727" coordorigin="3583,8534" coordsize="727,727">
              <v:oval id="_x0000_s1180" style="position:absolute;left:3583;top:8534;width:727;height:727">
                <v:fill color2="fill darken(118)" angle="-135" method="linear sigma" focus="100%" type="gradient"/>
              </v:oval>
              <v:shape id="_x0000_s1181" type="#_x0000_t202" style="position:absolute;left:3732;top:8710;width:413;height:425" filled="f" stroked="f">
                <v:textbox>
                  <w:txbxContent>
                    <w:p w:rsidR="00E02B96" w:rsidRDefault="00E02B96">
                      <w:r>
                        <w:t>P</w:t>
                      </w:r>
                    </w:p>
                  </w:txbxContent>
                </v:textbox>
              </v:shape>
            </v:group>
            <v:group id="_x0000_s1182" style="position:absolute;left:9102;top:11680;width:727;height:727" coordorigin="3583,8534" coordsize="727,727">
              <v:oval id="_x0000_s1183" style="position:absolute;left:3583;top:8534;width:727;height:727">
                <v:fill color2="fill darken(118)" angle="-135" method="linear sigma" focus="100%" type="gradient"/>
              </v:oval>
              <v:shape id="_x0000_s1184" type="#_x0000_t202" style="position:absolute;left:3732;top:8710;width:413;height:425" filled="f" stroked="f">
                <v:textbox>
                  <w:txbxContent>
                    <w:p w:rsidR="00E02B96" w:rsidRDefault="00E02B96">
                      <w:r>
                        <w:t>P</w:t>
                      </w:r>
                    </w:p>
                  </w:txbxContent>
                </v:textbox>
              </v:shape>
            </v:group>
            <v:group id="_x0000_s1185" style="position:absolute;left:9263;top:12303;width:727;height:727" coordorigin="3583,8534" coordsize="727,727">
              <v:oval id="_x0000_s1186" style="position:absolute;left:3583;top:8534;width:727;height:727">
                <v:fill color2="fill darken(118)" angle="-135" method="linear sigma" focus="100%" type="gradient"/>
              </v:oval>
              <v:shape id="_x0000_s1187" type="#_x0000_t202" style="position:absolute;left:3732;top:8710;width:413;height:425" filled="f" stroked="f">
                <v:textbox>
                  <w:txbxContent>
                    <w:p w:rsidR="00E02B96" w:rsidRDefault="00E02B96">
                      <w:r>
                        <w:t>P</w:t>
                      </w:r>
                    </w:p>
                  </w:txbxContent>
                </v:textbox>
              </v:shape>
            </v:group>
          </v:group>
        </w:pict>
      </w:r>
    </w:p>
    <w:p w:rsidR="0062331B" w:rsidRDefault="0062331B">
      <w:pPr>
        <w:tabs>
          <w:tab w:val="left" w:pos="720"/>
          <w:tab w:val="left" w:pos="1260"/>
        </w:tabs>
        <w:spacing w:line="480" w:lineRule="atLeast"/>
        <w:ind w:left="1260"/>
      </w:pPr>
    </w:p>
    <w:p w:rsidR="0062331B" w:rsidRDefault="0062331B">
      <w:pPr>
        <w:tabs>
          <w:tab w:val="left" w:pos="720"/>
          <w:tab w:val="left" w:pos="1260"/>
        </w:tabs>
        <w:spacing w:line="480" w:lineRule="atLeast"/>
        <w:ind w:left="1260"/>
      </w:pPr>
    </w:p>
    <w:p w:rsidR="0062331B" w:rsidRDefault="0062331B">
      <w:pPr>
        <w:tabs>
          <w:tab w:val="left" w:pos="720"/>
          <w:tab w:val="left" w:pos="1260"/>
        </w:tabs>
        <w:spacing w:line="480" w:lineRule="atLeast"/>
        <w:ind w:left="1260"/>
      </w:pPr>
    </w:p>
    <w:p w:rsidR="0062331B" w:rsidRDefault="0062331B">
      <w:pPr>
        <w:tabs>
          <w:tab w:val="left" w:pos="720"/>
          <w:tab w:val="left" w:pos="1260"/>
        </w:tabs>
        <w:spacing w:line="480" w:lineRule="atLeast"/>
        <w:ind w:left="1260"/>
      </w:pPr>
    </w:p>
    <w:p w:rsidR="0062331B" w:rsidRDefault="0062331B">
      <w:pPr>
        <w:tabs>
          <w:tab w:val="left" w:pos="720"/>
          <w:tab w:val="left" w:pos="1260"/>
        </w:tabs>
        <w:spacing w:line="480" w:lineRule="atLeast"/>
      </w:pPr>
    </w:p>
    <w:p w:rsidR="0062331B" w:rsidRDefault="0062331B">
      <w:pPr>
        <w:tabs>
          <w:tab w:val="left" w:pos="720"/>
          <w:tab w:val="left" w:pos="1260"/>
        </w:tabs>
        <w:spacing w:line="480" w:lineRule="atLeast"/>
      </w:pPr>
    </w:p>
    <w:p w:rsidR="0062331B" w:rsidRDefault="0062331B">
      <w:pPr>
        <w:tabs>
          <w:tab w:val="left" w:pos="720"/>
          <w:tab w:val="left" w:pos="1260"/>
        </w:tabs>
        <w:spacing w:line="480" w:lineRule="atLeast"/>
      </w:pPr>
    </w:p>
    <w:p w:rsidR="0062331B" w:rsidRDefault="0062331B">
      <w:pPr>
        <w:tabs>
          <w:tab w:val="left" w:pos="720"/>
          <w:tab w:val="left" w:pos="1260"/>
        </w:tabs>
        <w:spacing w:line="480" w:lineRule="atLeast"/>
      </w:pPr>
    </w:p>
    <w:p w:rsidR="0062331B" w:rsidRDefault="0062331B">
      <w:pPr>
        <w:tabs>
          <w:tab w:val="left" w:pos="720"/>
          <w:tab w:val="left" w:pos="1260"/>
        </w:tabs>
        <w:spacing w:line="480" w:lineRule="atLeast"/>
      </w:pPr>
    </w:p>
    <w:p w:rsidR="00925341" w:rsidRDefault="00925341" w:rsidP="00925341">
      <w:pPr>
        <w:tabs>
          <w:tab w:val="left" w:pos="720"/>
          <w:tab w:val="left" w:pos="1260"/>
        </w:tabs>
        <w:spacing w:line="480" w:lineRule="atLeast"/>
      </w:pPr>
      <w:r>
        <w:rPr>
          <w:noProof/>
        </w:rPr>
        <w:lastRenderedPageBreak/>
        <w:pict>
          <v:shape id="_x0000_s1313" type="#_x0000_t202" style="position:absolute;margin-left:56.6pt;margin-top:-2.65pt;width:360.75pt;height:263.05pt;z-index:251676160" o:allowoverlap="f" fillcolor="#ff9">
            <v:textbox style="mso-fit-shape-to-text:t">
              <w:txbxContent>
                <w:p w:rsidR="00460336" w:rsidRPr="00460336" w:rsidRDefault="00460336" w:rsidP="00925341">
                  <w:pPr>
                    <w:tabs>
                      <w:tab w:val="left" w:pos="720"/>
                      <w:tab w:val="left" w:pos="1260"/>
                    </w:tabs>
                    <w:ind w:left="720"/>
                    <w:rPr>
                      <w:u w:val="single"/>
                    </w:rPr>
                  </w:pPr>
                  <w:r w:rsidRPr="00460336">
                    <w:rPr>
                      <w:u w:val="single"/>
                    </w:rPr>
                    <w:t>Types of biopolymers</w:t>
                  </w:r>
                </w:p>
                <w:p w:rsidR="00460336" w:rsidRDefault="00460336" w:rsidP="00925341">
                  <w:pPr>
                    <w:tabs>
                      <w:tab w:val="left" w:pos="720"/>
                      <w:tab w:val="left" w:pos="1260"/>
                    </w:tabs>
                    <w:ind w:left="720"/>
                  </w:pPr>
                </w:p>
                <w:p w:rsidR="00C801BA" w:rsidRDefault="00C801BA" w:rsidP="00925341">
                  <w:pPr>
                    <w:tabs>
                      <w:tab w:val="left" w:pos="720"/>
                      <w:tab w:val="left" w:pos="1260"/>
                    </w:tabs>
                    <w:ind w:left="720"/>
                  </w:pPr>
                  <w:r>
                    <w:t xml:space="preserve">Some proteins really </w:t>
                  </w:r>
                  <w:r w:rsidRPr="00FB1256">
                    <w:t>are</w:t>
                  </w:r>
                  <w:r>
                    <w:t xml:space="preserve"> polydisperse even when not aggregating.  This can arise from attached sugar chains of varying length or adsorbed species (e.g., drugs) of some type in varying amounts.  However, the </w:t>
                  </w:r>
                  <w:r>
                    <w:rPr>
                      <w:b/>
                    </w:rPr>
                    <w:t>backbone</w:t>
                  </w:r>
                  <w:r>
                    <w:t xml:space="preserve"> is (I believe) invariably monodisperse for a </w:t>
                  </w:r>
                  <w:r>
                    <w:rPr>
                      <w:u w:val="single"/>
                    </w:rPr>
                    <w:t>pure</w:t>
                  </w:r>
                  <w:r>
                    <w:t xml:space="preserve"> protein isolate.  </w:t>
                  </w:r>
                </w:p>
                <w:p w:rsidR="00460336" w:rsidRDefault="00460336" w:rsidP="00925341">
                  <w:pPr>
                    <w:tabs>
                      <w:tab w:val="left" w:pos="720"/>
                      <w:tab w:val="left" w:pos="1260"/>
                    </w:tabs>
                    <w:ind w:left="720"/>
                  </w:pPr>
                </w:p>
                <w:p w:rsidR="00460336" w:rsidRDefault="00460336" w:rsidP="00925341">
                  <w:pPr>
                    <w:tabs>
                      <w:tab w:val="left" w:pos="720"/>
                      <w:tab w:val="left" w:pos="1260"/>
                    </w:tabs>
                    <w:ind w:left="720"/>
                  </w:pPr>
                  <w:proofErr w:type="gramStart"/>
                  <w:r>
                    <w:t>DNA or RNA.</w:t>
                  </w:r>
                  <w:proofErr w:type="gramEnd"/>
                  <w:r>
                    <w:t xml:space="preserve">  If the biopolymer is a nucleic acid, one usually has fragments to consider.  These are most often polydisperse or </w:t>
                  </w:r>
                  <w:proofErr w:type="spellStart"/>
                  <w:r>
                    <w:t>paucidisperse</w:t>
                  </w:r>
                  <w:proofErr w:type="spellEnd"/>
                  <w:r>
                    <w:t xml:space="preserve">.  Recently, one can prepare restrictions enzyme fragments, which are truly and really monodisperse.  Restriction enzyme technology is the only way to get a monodisperse rigid rod, other than viruses.  </w:t>
                  </w:r>
                </w:p>
                <w:p w:rsidR="00460336" w:rsidRDefault="00460336" w:rsidP="00925341">
                  <w:pPr>
                    <w:tabs>
                      <w:tab w:val="left" w:pos="720"/>
                      <w:tab w:val="left" w:pos="1260"/>
                    </w:tabs>
                    <w:ind w:left="720"/>
                  </w:pPr>
                </w:p>
                <w:p w:rsidR="00460336" w:rsidRPr="00C978BE" w:rsidRDefault="00460336" w:rsidP="00925341">
                  <w:pPr>
                    <w:tabs>
                      <w:tab w:val="left" w:pos="720"/>
                      <w:tab w:val="left" w:pos="1260"/>
                    </w:tabs>
                    <w:ind w:left="720"/>
                  </w:pPr>
                  <w:r w:rsidRPr="00460336">
                    <w:t xml:space="preserve">Viruses:  Large, monodisperse particles but they </w:t>
                  </w:r>
                  <w:r>
                    <w:t xml:space="preserve">can become fragmented, therefore polydisperse, and they do sometimes aggregate. </w:t>
                  </w:r>
                </w:p>
              </w:txbxContent>
            </v:textbox>
            <w10:wrap type="topAndBottom"/>
          </v:shape>
        </w:pict>
      </w:r>
    </w:p>
    <w:p w:rsidR="0062331B" w:rsidRDefault="0062331B" w:rsidP="00925341">
      <w:pPr>
        <w:tabs>
          <w:tab w:val="left" w:pos="720"/>
          <w:tab w:val="left" w:pos="1260"/>
        </w:tabs>
        <w:spacing w:line="480" w:lineRule="atLeast"/>
      </w:pPr>
      <w:r>
        <w:t xml:space="preserve">Heaven </w:t>
      </w:r>
      <w:r w:rsidR="00190452">
        <w:t xml:space="preserve">only </w:t>
      </w:r>
      <w:r>
        <w:t>knows what you'll see</w:t>
      </w:r>
      <w:r w:rsidR="00925341">
        <w:t xml:space="preserve"> in open aggregation</w:t>
      </w:r>
      <w:r>
        <w:t xml:space="preserve">!  </w:t>
      </w:r>
      <w:proofErr w:type="gramStart"/>
      <w:r>
        <w:t>Probably a near-continuum of different sizes.</w:t>
      </w:r>
      <w:proofErr w:type="gramEnd"/>
      <w:r>
        <w:t xml:space="preserve">  In either closed or open aggregation, the apparent polydispersity depends on the strength of the association constants.  </w:t>
      </w:r>
    </w:p>
    <w:p w:rsidR="0062331B" w:rsidRDefault="0062331B">
      <w:pPr>
        <w:tabs>
          <w:tab w:val="left" w:pos="720"/>
          <w:tab w:val="left" w:pos="1260"/>
        </w:tabs>
        <w:spacing w:line="480" w:lineRule="atLeast"/>
      </w:pPr>
    </w:p>
    <w:p w:rsidR="0062331B" w:rsidRPr="003B0396" w:rsidRDefault="0050332A" w:rsidP="003B0396">
      <w:pPr>
        <w:tabs>
          <w:tab w:val="left" w:pos="720"/>
          <w:tab w:val="left" w:pos="1260"/>
        </w:tabs>
        <w:rPr>
          <w:rFonts w:ascii="Calibri" w:hAnsi="Calibri" w:cs="Calibri"/>
          <w:color w:val="0070C0"/>
        </w:rPr>
      </w:pPr>
      <w:r w:rsidRPr="003B0396">
        <w:rPr>
          <w:rFonts w:ascii="Calibri" w:hAnsi="Calibri" w:cs="Calibri"/>
          <w:color w:val="0070C0"/>
        </w:rPr>
        <w:pict>
          <v:shape id="_x0000_s1320" type="#_x0000_t202" style="position:absolute;margin-left:32.25pt;margin-top:43.25pt;width:391.5pt;height:22.1pt;z-index:251682304" fillcolor="#ff9">
            <v:textbox style="mso-fit-shape-to-text:t">
              <w:txbxContent>
                <w:p w:rsidR="0050332A" w:rsidRPr="00AE03EB" w:rsidRDefault="0050332A" w:rsidP="0050332A">
                  <w:pPr>
                    <w:tabs>
                      <w:tab w:val="left" w:pos="720"/>
                      <w:tab w:val="left" w:pos="1260"/>
                    </w:tabs>
                    <w:ind w:left="720"/>
                  </w:pPr>
                  <w:r>
                    <w:t xml:space="preserve">All of science is either physics or stamp collecting.  </w:t>
                  </w:r>
                  <w:r w:rsidRPr="0050332A">
                    <w:rPr>
                      <w:i/>
                    </w:rPr>
                    <w:t>Ernest Rutherford</w:t>
                  </w:r>
                  <w:r>
                    <w:t xml:space="preserve">  </w:t>
                  </w:r>
                </w:p>
              </w:txbxContent>
            </v:textbox>
            <w10:wrap type="square"/>
          </v:shape>
        </w:pict>
      </w:r>
      <w:r w:rsidR="003B0396" w:rsidRPr="003B0396">
        <w:rPr>
          <w:rFonts w:ascii="Calibri" w:hAnsi="Calibri" w:cs="Calibri"/>
          <w:color w:val="0070C0"/>
        </w:rPr>
        <w:t xml:space="preserve">3)  A Physical View </w:t>
      </w:r>
      <w:r w:rsidR="00D23C08">
        <w:rPr>
          <w:rFonts w:ascii="Calibri" w:hAnsi="Calibri" w:cs="Calibri"/>
          <w:color w:val="0070C0"/>
        </w:rPr>
        <w:t>o</w:t>
      </w:r>
      <w:r w:rsidR="003B0396" w:rsidRPr="003B0396">
        <w:rPr>
          <w:rFonts w:ascii="Calibri" w:hAnsi="Calibri" w:cs="Calibri"/>
          <w:color w:val="0070C0"/>
        </w:rPr>
        <w:t xml:space="preserve">f </w:t>
      </w:r>
      <w:r w:rsidR="00D23C08">
        <w:rPr>
          <w:rFonts w:ascii="Calibri" w:hAnsi="Calibri" w:cs="Calibri"/>
          <w:color w:val="0070C0"/>
        </w:rPr>
        <w:t xml:space="preserve">Step-Growth (Condensation) </w:t>
      </w:r>
      <w:r w:rsidR="003B0396" w:rsidRPr="003B0396">
        <w:rPr>
          <w:rFonts w:ascii="Calibri" w:hAnsi="Calibri" w:cs="Calibri"/>
          <w:color w:val="0070C0"/>
        </w:rPr>
        <w:t>Polymerization</w:t>
      </w:r>
      <w:r w:rsidR="00D23C08">
        <w:rPr>
          <w:rFonts w:ascii="Calibri" w:hAnsi="Calibri" w:cs="Calibri"/>
          <w:color w:val="0070C0"/>
        </w:rPr>
        <w:t>—</w:t>
      </w:r>
      <w:proofErr w:type="gramStart"/>
      <w:r w:rsidR="00D23C08">
        <w:rPr>
          <w:rFonts w:ascii="Calibri" w:hAnsi="Calibri" w:cs="Calibri"/>
          <w:color w:val="0070C0"/>
        </w:rPr>
        <w:t>The</w:t>
      </w:r>
      <w:proofErr w:type="gramEnd"/>
      <w:r w:rsidR="00D23C08">
        <w:rPr>
          <w:rFonts w:ascii="Calibri" w:hAnsi="Calibri" w:cs="Calibri"/>
          <w:color w:val="0070C0"/>
        </w:rPr>
        <w:t xml:space="preserve"> Most Probable Distribution</w:t>
      </w:r>
      <w:r w:rsidR="003B0396" w:rsidRPr="003B0396">
        <w:rPr>
          <w:rFonts w:ascii="Calibri" w:hAnsi="Calibri" w:cs="Calibri"/>
          <w:color w:val="0070C0"/>
        </w:rPr>
        <w:t xml:space="preserve">  </w:t>
      </w:r>
    </w:p>
    <w:p w:rsidR="0050332A" w:rsidRDefault="0050332A">
      <w:pPr>
        <w:tabs>
          <w:tab w:val="left" w:pos="720"/>
          <w:tab w:val="left" w:pos="1260"/>
        </w:tabs>
        <w:spacing w:line="480" w:lineRule="atLeast"/>
      </w:pPr>
    </w:p>
    <w:p w:rsidR="0050332A" w:rsidRDefault="0050332A">
      <w:pPr>
        <w:tabs>
          <w:tab w:val="left" w:pos="720"/>
          <w:tab w:val="left" w:pos="1260"/>
        </w:tabs>
        <w:spacing w:line="480" w:lineRule="atLeast"/>
      </w:pPr>
    </w:p>
    <w:p w:rsidR="0062331B" w:rsidRDefault="0062331B">
      <w:pPr>
        <w:tabs>
          <w:tab w:val="left" w:pos="720"/>
          <w:tab w:val="left" w:pos="1260"/>
        </w:tabs>
        <w:spacing w:line="480" w:lineRule="atLeast"/>
        <w:ind w:left="720"/>
        <w:rPr>
          <w:iCs/>
        </w:rPr>
      </w:pPr>
      <w:proofErr w:type="gramStart"/>
      <w:r>
        <w:rPr>
          <w:i/>
        </w:rPr>
        <w:t>Introductory remarks.</w:t>
      </w:r>
      <w:proofErr w:type="gramEnd"/>
      <w:r>
        <w:rPr>
          <w:i/>
        </w:rPr>
        <w:t xml:space="preserve">  </w:t>
      </w:r>
      <w:r w:rsidR="004C74AC">
        <w:t xml:space="preserve">A physical view of polymerization can take two limits: 1) anything reacts with anything, but usually slowly and not very far; and, 2) chains all start growing at the same time, grow at the same rate, and never stop until all monomer is consumed. </w:t>
      </w:r>
      <w:r>
        <w:rPr>
          <w:iCs/>
        </w:rPr>
        <w:t>Condensation polymerization always implies that a byproduct is given off (usually water).  Many other polymers, and some openly aggregating molecule</w:t>
      </w:r>
      <w:r w:rsidR="00190452">
        <w:rPr>
          <w:iCs/>
        </w:rPr>
        <w:t>s or colloid</w:t>
      </w:r>
      <w:r>
        <w:rPr>
          <w:iCs/>
        </w:rPr>
        <w:t xml:space="preserve">s, follow similar rules of assembly, even though they do not give off water.  </w:t>
      </w:r>
      <w:r w:rsidR="00190452">
        <w:rPr>
          <w:iCs/>
        </w:rPr>
        <w:t>From a physical point of view, the</w:t>
      </w:r>
      <w:r>
        <w:rPr>
          <w:iCs/>
        </w:rPr>
        <w:t xml:space="preserve"> real distinction is whether molecules of all sizes can join.  </w:t>
      </w:r>
      <w:proofErr w:type="gramStart"/>
      <w:r>
        <w:rPr>
          <w:iCs/>
        </w:rPr>
        <w:t xml:space="preserve">(Big + big; big + little, medium </w:t>
      </w:r>
      <w:r>
        <w:rPr>
          <w:iCs/>
        </w:rPr>
        <w:lastRenderedPageBreak/>
        <w:t>+ big, etc.)</w:t>
      </w:r>
      <w:proofErr w:type="gramEnd"/>
      <w:r>
        <w:rPr>
          <w:iCs/>
        </w:rPr>
        <w:t xml:space="preserve">  The </w:t>
      </w:r>
      <w:r w:rsidR="00EA646A">
        <w:rPr>
          <w:iCs/>
        </w:rPr>
        <w:t>term</w:t>
      </w:r>
      <w:r>
        <w:rPr>
          <w:iCs/>
        </w:rPr>
        <w:t xml:space="preserve"> "step growth polymerization" </w:t>
      </w:r>
      <w:r w:rsidR="00EA646A">
        <w:rPr>
          <w:iCs/>
        </w:rPr>
        <w:t>has</w:t>
      </w:r>
      <w:r>
        <w:rPr>
          <w:iCs/>
        </w:rPr>
        <w:t xml:space="preserve"> been coined to describe such free associations.  Often, this subject is introduced from a chemical viewpoint (rate constants for the associations, terminations, etc.).  Here, we adopt a physical, probabilistic view.  </w:t>
      </w:r>
    </w:p>
    <w:p w:rsidR="0062331B" w:rsidRDefault="00A61EA1">
      <w:pPr>
        <w:tabs>
          <w:tab w:val="left" w:pos="720"/>
          <w:tab w:val="left" w:pos="1260"/>
        </w:tabs>
        <w:spacing w:line="480" w:lineRule="atLeast"/>
        <w:ind w:left="720"/>
        <w:rPr>
          <w:i/>
        </w:rPr>
      </w:pPr>
      <w:r>
        <w:rPr>
          <w:noProof/>
        </w:rPr>
        <w:pict>
          <v:shape id="_x0000_s1314" type="#_x0000_t202" style="position:absolute;left:0;text-align:left;margin-left:47.7pt;margin-top:18.6pt;width:391.5pt;height:63.15pt;z-index:251677184" fillcolor="#ff9">
            <v:textbox style="mso-fit-shape-to-text:t">
              <w:txbxContent>
                <w:p w:rsidR="00190452" w:rsidRPr="00AE03EB" w:rsidRDefault="00190452" w:rsidP="00190452">
                  <w:pPr>
                    <w:tabs>
                      <w:tab w:val="left" w:pos="720"/>
                      <w:tab w:val="left" w:pos="1260"/>
                    </w:tabs>
                    <w:ind w:left="720"/>
                  </w:pPr>
                  <w:r>
                    <w:t xml:space="preserve">The chemist often chooses to distinguish step-growth from chain growth based on the rate at which monomers are consumed, but this is a detail from the physical point of view.  Anything worth learning is worth learning from several viewpoints.  </w:t>
                  </w:r>
                </w:p>
              </w:txbxContent>
            </v:textbox>
            <w10:wrap type="square"/>
          </v:shape>
        </w:pict>
      </w:r>
    </w:p>
    <w:p w:rsidR="0062331B" w:rsidRDefault="0062331B">
      <w:pPr>
        <w:tabs>
          <w:tab w:val="left" w:pos="720"/>
          <w:tab w:val="left" w:pos="1260"/>
        </w:tabs>
        <w:spacing w:line="480" w:lineRule="atLeast"/>
        <w:ind w:left="720"/>
        <w:rPr>
          <w:i/>
        </w:rPr>
      </w:pPr>
    </w:p>
    <w:p w:rsidR="00205170" w:rsidRDefault="00205170">
      <w:pPr>
        <w:tabs>
          <w:tab w:val="left" w:pos="720"/>
          <w:tab w:val="left" w:pos="1260"/>
        </w:tabs>
        <w:spacing w:line="480" w:lineRule="atLeast"/>
        <w:ind w:left="720"/>
        <w:rPr>
          <w:i/>
        </w:rPr>
      </w:pPr>
    </w:p>
    <w:p w:rsidR="00A61EA1" w:rsidRDefault="00A61EA1">
      <w:pPr>
        <w:tabs>
          <w:tab w:val="left" w:pos="720"/>
          <w:tab w:val="left" w:pos="1260"/>
        </w:tabs>
        <w:spacing w:line="480" w:lineRule="atLeast"/>
        <w:ind w:left="720"/>
        <w:rPr>
          <w:i/>
        </w:rPr>
      </w:pPr>
    </w:p>
    <w:p w:rsidR="0062331B" w:rsidRDefault="0062331B">
      <w:pPr>
        <w:tabs>
          <w:tab w:val="left" w:pos="720"/>
          <w:tab w:val="left" w:pos="1260"/>
        </w:tabs>
        <w:spacing w:line="480" w:lineRule="atLeast"/>
        <w:ind w:left="720"/>
      </w:pPr>
      <w:proofErr w:type="gramStart"/>
      <w:r>
        <w:rPr>
          <w:i/>
        </w:rPr>
        <w:t>Most Probable Distribution.</w:t>
      </w:r>
      <w:proofErr w:type="gramEnd"/>
      <w:r>
        <w:rPr>
          <w:i/>
        </w:rPr>
        <w:t xml:space="preserve">   </w:t>
      </w:r>
      <w:r w:rsidR="00205170">
        <w:t xml:space="preserve">In this model of polymerization, we do not care how the monomers got into the polymer. All we look at is the probability that a monomer has reacted—the details do not matter! </w:t>
      </w:r>
      <w:r>
        <w:t>Let's do an AB type monomer, e.g.</w:t>
      </w:r>
    </w:p>
    <w:p w:rsidR="0062331B" w:rsidRDefault="0062331B">
      <w:pPr>
        <w:tabs>
          <w:tab w:val="left" w:pos="720"/>
          <w:tab w:val="left" w:pos="1260"/>
        </w:tabs>
        <w:spacing w:line="480" w:lineRule="atLeast"/>
        <w:ind w:left="720"/>
        <w:rPr>
          <w:rFonts w:ascii="Symbol" w:hAnsi="Symbol"/>
        </w:rPr>
      </w:pPr>
      <w:r>
        <w:tab/>
      </w:r>
      <w:r>
        <w:tab/>
      </w:r>
      <w:r>
        <w:tab/>
      </w:r>
      <w:r>
        <w:tab/>
      </w:r>
      <w:r>
        <w:tab/>
        <w:t xml:space="preserve">AB </w:t>
      </w:r>
      <w:proofErr w:type="gramStart"/>
      <w:r>
        <w:t>=  HOOC</w:t>
      </w:r>
      <w:proofErr w:type="gramEnd"/>
      <w:r>
        <w:t>-R-NH</w:t>
      </w:r>
      <w:r>
        <w:rPr>
          <w:vertAlign w:val="subscript"/>
        </w:rPr>
        <w:t>2</w:t>
      </w:r>
    </w:p>
    <w:p w:rsidR="0062331B" w:rsidRDefault="0062331B">
      <w:pPr>
        <w:tabs>
          <w:tab w:val="left" w:pos="720"/>
          <w:tab w:val="left" w:pos="1260"/>
        </w:tabs>
        <w:spacing w:line="480" w:lineRule="atLeast"/>
        <w:ind w:left="720"/>
      </w:pPr>
      <w:proofErr w:type="gramStart"/>
      <w:r>
        <w:rPr>
          <w:i/>
        </w:rPr>
        <w:t>define</w:t>
      </w:r>
      <w:proofErr w:type="gramEnd"/>
      <w:r>
        <w:tab/>
      </w:r>
      <w:r>
        <w:tab/>
      </w:r>
      <w:r>
        <w:rPr>
          <w:i/>
        </w:rPr>
        <w:t>p</w:t>
      </w:r>
      <w:r>
        <w:t xml:space="preserve"> = "extent of reaction"</w:t>
      </w:r>
    </w:p>
    <w:p w:rsidR="0062331B" w:rsidRDefault="0062331B">
      <w:pPr>
        <w:tabs>
          <w:tab w:val="left" w:pos="720"/>
          <w:tab w:val="left" w:pos="1260"/>
        </w:tabs>
        <w:spacing w:line="480" w:lineRule="atLeast"/>
        <w:ind w:right="-90"/>
      </w:pPr>
      <w:r>
        <w:tab/>
      </w:r>
      <w:r>
        <w:tab/>
      </w:r>
      <w:r>
        <w:tab/>
      </w:r>
      <w:r>
        <w:tab/>
        <w:t xml:space="preserve">   = probability that a B group selected at random has reacted with an A group.</w:t>
      </w:r>
    </w:p>
    <w:p w:rsidR="0062331B" w:rsidRDefault="0062331B">
      <w:pPr>
        <w:tabs>
          <w:tab w:val="left" w:pos="720"/>
          <w:tab w:val="left" w:pos="1260"/>
        </w:tabs>
      </w:pPr>
      <w:r>
        <w:tab/>
      </w:r>
    </w:p>
    <w:p w:rsidR="0062331B" w:rsidRDefault="0062331B">
      <w:pPr>
        <w:tabs>
          <w:tab w:val="left" w:pos="720"/>
          <w:tab w:val="left" w:pos="1260"/>
        </w:tabs>
      </w:pPr>
      <w:r>
        <w:rPr>
          <w:noProof/>
        </w:rPr>
        <w:tab/>
      </w:r>
      <w:r>
        <w:rPr>
          <w:noProof/>
        </w:rPr>
        <w:tab/>
      </w:r>
      <w:r>
        <w:rPr>
          <w:noProof/>
        </w:rPr>
        <w:tab/>
      </w:r>
      <w:r>
        <w:rPr>
          <w:noProof/>
        </w:rPr>
        <w:tab/>
      </w:r>
      <w:r>
        <w:rPr>
          <w:noProof/>
          <w:position w:val="-30"/>
        </w:rPr>
        <w:object w:dxaOrig="1120" w:dyaOrig="680">
          <v:shape id="_x0000_i1037" type="#_x0000_t75" style="width:55.8pt;height:34.2pt" o:ole="" fillcolor="window">
            <v:imagedata r:id="rId38" o:title=""/>
          </v:shape>
          <o:OLEObject Type="Embed" ProgID="Equation.3" ShapeID="_x0000_i1037" DrawAspect="Content" ObjectID="_1409043916" r:id="rId39"/>
        </w:object>
      </w:r>
    </w:p>
    <w:p w:rsidR="0062331B" w:rsidRDefault="0062331B">
      <w:pPr>
        <w:tabs>
          <w:tab w:val="left" w:pos="720"/>
          <w:tab w:val="left" w:pos="1260"/>
        </w:tabs>
      </w:pPr>
    </w:p>
    <w:p w:rsidR="0062331B" w:rsidRDefault="0062331B">
      <w:pPr>
        <w:numPr>
          <w:ilvl w:val="0"/>
          <w:numId w:val="6"/>
        </w:numPr>
        <w:tabs>
          <w:tab w:val="clear" w:pos="360"/>
          <w:tab w:val="left" w:pos="1260"/>
          <w:tab w:val="num" w:pos="1620"/>
        </w:tabs>
        <w:ind w:left="1620"/>
      </w:pPr>
      <w:r>
        <w:t xml:space="preserve">Before polymerization, </w:t>
      </w:r>
      <w:r>
        <w:rPr>
          <w:i/>
        </w:rPr>
        <w:t>p</w:t>
      </w:r>
      <w:r>
        <w:t xml:space="preserve"> = 0</w:t>
      </w:r>
    </w:p>
    <w:p w:rsidR="0062331B" w:rsidRDefault="0062331B">
      <w:pPr>
        <w:numPr>
          <w:ilvl w:val="0"/>
          <w:numId w:val="6"/>
        </w:numPr>
        <w:tabs>
          <w:tab w:val="clear" w:pos="360"/>
          <w:tab w:val="left" w:pos="1260"/>
          <w:tab w:val="num" w:pos="1620"/>
        </w:tabs>
        <w:spacing w:line="360" w:lineRule="atLeast"/>
        <w:ind w:left="1620"/>
      </w:pPr>
      <w:r>
        <w:t xml:space="preserve">If fully reacted, </w:t>
      </w:r>
      <w:r>
        <w:rPr>
          <w:i/>
        </w:rPr>
        <w:t>p</w:t>
      </w:r>
      <w:r>
        <w:t xml:space="preserve"> = 1</w:t>
      </w:r>
    </w:p>
    <w:p w:rsidR="0062331B" w:rsidRPr="0050332A" w:rsidRDefault="0062331B" w:rsidP="0050332A">
      <w:pPr>
        <w:numPr>
          <w:ilvl w:val="0"/>
          <w:numId w:val="7"/>
        </w:numPr>
        <w:tabs>
          <w:tab w:val="left" w:pos="720"/>
          <w:tab w:val="left" w:pos="1260"/>
          <w:tab w:val="num" w:pos="1620"/>
        </w:tabs>
        <w:spacing w:line="360" w:lineRule="atLeast"/>
        <w:ind w:left="1620"/>
        <w:rPr>
          <w:sz w:val="14"/>
        </w:rPr>
      </w:pPr>
      <w:r>
        <w:t xml:space="preserve">Note that </w:t>
      </w:r>
      <w:r w:rsidRPr="0050332A">
        <w:rPr>
          <w:i/>
          <w:iCs/>
        </w:rPr>
        <w:t>p</w:t>
      </w:r>
      <w:r>
        <w:t xml:space="preserve"> = 1 can never be exactly reached:  it corresponds to a single, huge ring polymer with almost </w:t>
      </w:r>
      <w:r>
        <w:rPr>
          <w:rFonts w:ascii="Symbol" w:hAnsi="Symbol"/>
        </w:rPr>
        <w:sym w:font="Symbol" w:char="F020"/>
      </w:r>
      <w:r>
        <w:rPr>
          <w:rFonts w:ascii="Symbol" w:hAnsi="Symbol"/>
        </w:rPr>
        <w:sym w:font="Symbol" w:char="F0A5"/>
      </w:r>
      <w:r>
        <w:t xml:space="preserve"> molecular weight</w:t>
      </w:r>
      <w:r w:rsidR="0050332A">
        <w:t xml:space="preserve"> (this doesn't happen because it would take forever for the chains to grow--diffusion slows as mass increases--and even longer for the ends to join up to make rings) or to many smaller cyclic polymers (which is also an improbable situation)</w:t>
      </w:r>
      <w:r>
        <w:t xml:space="preserve">.  </w:t>
      </w:r>
    </w:p>
    <w:p w:rsidR="0062331B" w:rsidRDefault="0062331B">
      <w:pPr>
        <w:tabs>
          <w:tab w:val="left" w:pos="720"/>
          <w:tab w:val="left" w:pos="1260"/>
        </w:tabs>
        <w:spacing w:line="360" w:lineRule="atLeast"/>
        <w:ind w:left="720"/>
      </w:pPr>
      <w:r>
        <w:t xml:space="preserve">Let's compute the probabilities of each kind of chain forming.  For example, an ABABAB </w:t>
      </w:r>
      <w:proofErr w:type="spellStart"/>
      <w:r>
        <w:t>trimer</w:t>
      </w:r>
      <w:proofErr w:type="spellEnd"/>
      <w:r>
        <w:t xml:space="preserve"> has 2 reacted B groups and one unreacted B group.  The joint probability is </w:t>
      </w:r>
      <w:proofErr w:type="gramStart"/>
      <w:r w:rsidRPr="00005A41">
        <w:rPr>
          <w:i/>
          <w:iCs/>
        </w:rPr>
        <w:t>p</w:t>
      </w:r>
      <w:r>
        <w:rPr>
          <w:position w:val="6"/>
        </w:rPr>
        <w:t>2</w:t>
      </w:r>
      <w:r>
        <w:t>(</w:t>
      </w:r>
      <w:proofErr w:type="gramEnd"/>
      <w:r>
        <w:t xml:space="preserve">l - </w:t>
      </w:r>
      <w:r w:rsidRPr="00005A41">
        <w:rPr>
          <w:i/>
          <w:iCs/>
        </w:rPr>
        <w:t>p</w:t>
      </w:r>
      <w:r>
        <w:t>)</w:t>
      </w:r>
    </w:p>
    <w:p w:rsidR="0062331B" w:rsidRDefault="0062331B">
      <w:pPr>
        <w:tabs>
          <w:tab w:val="left" w:pos="720"/>
          <w:tab w:val="left" w:pos="1260"/>
        </w:tabs>
        <w:spacing w:line="360" w:lineRule="atLeast"/>
      </w:pPr>
    </w:p>
    <w:p w:rsidR="0062331B" w:rsidRDefault="00205170">
      <w:pPr>
        <w:tabs>
          <w:tab w:val="left" w:pos="720"/>
          <w:tab w:val="left" w:pos="1260"/>
        </w:tabs>
        <w:spacing w:line="360" w:lineRule="atLeast"/>
      </w:pPr>
      <w:r>
        <w:br w:type="page"/>
      </w:r>
      <w:r w:rsidR="0062331B">
        <w:lastRenderedPageBreak/>
        <w:t>We can build a little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3120"/>
        <w:gridCol w:w="3120"/>
        <w:gridCol w:w="3120"/>
      </w:tblGrid>
      <w:tr w:rsidR="0062331B">
        <w:tblPrEx>
          <w:tblCellMar>
            <w:top w:w="0" w:type="dxa"/>
            <w:bottom w:w="0" w:type="dxa"/>
          </w:tblCellMar>
        </w:tblPrEx>
        <w:trPr>
          <w:cantSplit/>
        </w:trPr>
        <w:tc>
          <w:tcPr>
            <w:tcW w:w="3120" w:type="dxa"/>
          </w:tcPr>
          <w:p w:rsidR="0062331B" w:rsidRDefault="0062331B">
            <w:pPr>
              <w:tabs>
                <w:tab w:val="left" w:pos="720"/>
                <w:tab w:val="left" w:pos="1260"/>
              </w:tabs>
              <w:spacing w:line="360" w:lineRule="atLeast"/>
              <w:jc w:val="center"/>
            </w:pPr>
            <w:r>
              <w:t>Molecule</w:t>
            </w:r>
          </w:p>
        </w:tc>
        <w:tc>
          <w:tcPr>
            <w:tcW w:w="3120" w:type="dxa"/>
          </w:tcPr>
          <w:p w:rsidR="0062331B" w:rsidRDefault="0062331B">
            <w:pPr>
              <w:tabs>
                <w:tab w:val="left" w:pos="720"/>
                <w:tab w:val="left" w:pos="1260"/>
              </w:tabs>
              <w:spacing w:line="360" w:lineRule="atLeast"/>
              <w:jc w:val="center"/>
            </w:pPr>
            <w:r>
              <w:t>Probability of occurring</w:t>
            </w:r>
          </w:p>
        </w:tc>
        <w:tc>
          <w:tcPr>
            <w:tcW w:w="3120" w:type="dxa"/>
          </w:tcPr>
          <w:p w:rsidR="0062331B" w:rsidRDefault="0062331B">
            <w:pPr>
              <w:tabs>
                <w:tab w:val="left" w:pos="720"/>
                <w:tab w:val="left" w:pos="1260"/>
              </w:tabs>
              <w:spacing w:line="360" w:lineRule="atLeast"/>
              <w:jc w:val="center"/>
            </w:pPr>
            <w:r>
              <w:t>Explanation</w:t>
            </w:r>
          </w:p>
        </w:tc>
      </w:tr>
      <w:tr w:rsidR="0062331B">
        <w:tblPrEx>
          <w:tblCellMar>
            <w:top w:w="0" w:type="dxa"/>
            <w:bottom w:w="0" w:type="dxa"/>
          </w:tblCellMar>
        </w:tblPrEx>
        <w:trPr>
          <w:cantSplit/>
        </w:trPr>
        <w:tc>
          <w:tcPr>
            <w:tcW w:w="3120" w:type="dxa"/>
          </w:tcPr>
          <w:p w:rsidR="0062331B" w:rsidRDefault="0062331B">
            <w:pPr>
              <w:tabs>
                <w:tab w:val="left" w:pos="720"/>
                <w:tab w:val="left" w:pos="1260"/>
              </w:tabs>
              <w:spacing w:line="360" w:lineRule="atLeast"/>
              <w:jc w:val="center"/>
            </w:pPr>
            <w:r>
              <w:t>AB</w:t>
            </w:r>
          </w:p>
        </w:tc>
        <w:tc>
          <w:tcPr>
            <w:tcW w:w="3120" w:type="dxa"/>
          </w:tcPr>
          <w:p w:rsidR="0062331B" w:rsidRDefault="0062331B">
            <w:pPr>
              <w:tabs>
                <w:tab w:val="left" w:pos="720"/>
                <w:tab w:val="left" w:pos="1260"/>
              </w:tabs>
              <w:spacing w:line="360" w:lineRule="atLeast"/>
              <w:jc w:val="center"/>
            </w:pPr>
            <w:r>
              <w:t xml:space="preserve">( l - </w:t>
            </w:r>
            <w:r>
              <w:rPr>
                <w:i/>
              </w:rPr>
              <w:t>p</w:t>
            </w:r>
            <w:r>
              <w:t>)</w:t>
            </w:r>
          </w:p>
        </w:tc>
        <w:tc>
          <w:tcPr>
            <w:tcW w:w="3120" w:type="dxa"/>
          </w:tcPr>
          <w:p w:rsidR="0062331B" w:rsidRDefault="0062331B">
            <w:pPr>
              <w:tabs>
                <w:tab w:val="left" w:pos="720"/>
                <w:tab w:val="left" w:pos="1260"/>
              </w:tabs>
              <w:spacing w:line="360" w:lineRule="atLeast"/>
              <w:jc w:val="center"/>
            </w:pPr>
            <w:r>
              <w:t>Prob. that B not reacted</w:t>
            </w:r>
          </w:p>
        </w:tc>
      </w:tr>
      <w:tr w:rsidR="0062331B">
        <w:tblPrEx>
          <w:tblCellMar>
            <w:top w:w="0" w:type="dxa"/>
            <w:bottom w:w="0" w:type="dxa"/>
          </w:tblCellMar>
        </w:tblPrEx>
        <w:trPr>
          <w:cantSplit/>
        </w:trPr>
        <w:tc>
          <w:tcPr>
            <w:tcW w:w="3120" w:type="dxa"/>
          </w:tcPr>
          <w:p w:rsidR="0062331B" w:rsidRDefault="0062331B">
            <w:pPr>
              <w:tabs>
                <w:tab w:val="left" w:pos="720"/>
                <w:tab w:val="left" w:pos="1260"/>
              </w:tabs>
              <w:spacing w:line="360" w:lineRule="atLeast"/>
              <w:jc w:val="center"/>
            </w:pPr>
            <w:r>
              <w:t>ABAB</w:t>
            </w:r>
          </w:p>
        </w:tc>
        <w:tc>
          <w:tcPr>
            <w:tcW w:w="3120" w:type="dxa"/>
          </w:tcPr>
          <w:p w:rsidR="0062331B" w:rsidRDefault="0062331B">
            <w:pPr>
              <w:tabs>
                <w:tab w:val="left" w:pos="720"/>
                <w:tab w:val="left" w:pos="1260"/>
              </w:tabs>
              <w:spacing w:line="360" w:lineRule="atLeast"/>
              <w:jc w:val="center"/>
            </w:pPr>
            <w:r>
              <w:rPr>
                <w:i/>
              </w:rPr>
              <w:t>p</w:t>
            </w:r>
            <w:r>
              <w:t xml:space="preserve">( l - </w:t>
            </w:r>
            <w:r>
              <w:rPr>
                <w:i/>
              </w:rPr>
              <w:t xml:space="preserve">p </w:t>
            </w:r>
            <w:r>
              <w:t>)</w:t>
            </w:r>
          </w:p>
        </w:tc>
        <w:tc>
          <w:tcPr>
            <w:tcW w:w="3120" w:type="dxa"/>
          </w:tcPr>
          <w:p w:rsidR="0062331B" w:rsidRDefault="0062331B">
            <w:pPr>
              <w:tabs>
                <w:tab w:val="left" w:pos="720"/>
                <w:tab w:val="left" w:pos="1260"/>
              </w:tabs>
              <w:spacing w:line="360" w:lineRule="atLeast"/>
              <w:jc w:val="center"/>
            </w:pPr>
            <w:r>
              <w:t>prob. that one B reacted times prob. that another didn't</w:t>
            </w:r>
          </w:p>
        </w:tc>
      </w:tr>
      <w:tr w:rsidR="0062331B">
        <w:tblPrEx>
          <w:tblCellMar>
            <w:top w:w="0" w:type="dxa"/>
            <w:bottom w:w="0" w:type="dxa"/>
          </w:tblCellMar>
        </w:tblPrEx>
        <w:trPr>
          <w:cantSplit/>
        </w:trPr>
        <w:tc>
          <w:tcPr>
            <w:tcW w:w="3120" w:type="dxa"/>
          </w:tcPr>
          <w:p w:rsidR="0062331B" w:rsidRDefault="0062331B">
            <w:pPr>
              <w:tabs>
                <w:tab w:val="left" w:pos="720"/>
                <w:tab w:val="left" w:pos="1260"/>
              </w:tabs>
              <w:spacing w:line="360" w:lineRule="atLeast"/>
              <w:jc w:val="center"/>
            </w:pPr>
            <w:r>
              <w:t>ABABAB</w:t>
            </w:r>
          </w:p>
        </w:tc>
        <w:tc>
          <w:tcPr>
            <w:tcW w:w="3120" w:type="dxa"/>
          </w:tcPr>
          <w:p w:rsidR="0062331B" w:rsidRDefault="0062331B">
            <w:pPr>
              <w:tabs>
                <w:tab w:val="left" w:pos="720"/>
                <w:tab w:val="left" w:pos="1260"/>
              </w:tabs>
              <w:spacing w:line="360" w:lineRule="atLeast"/>
              <w:jc w:val="center"/>
            </w:pPr>
            <w:r>
              <w:rPr>
                <w:i/>
              </w:rPr>
              <w:t>p</w:t>
            </w:r>
            <w:r>
              <w:rPr>
                <w:position w:val="6"/>
              </w:rPr>
              <w:t>2</w:t>
            </w:r>
            <w:r>
              <w:t xml:space="preserve">( l - </w:t>
            </w:r>
            <w:r>
              <w:rPr>
                <w:i/>
              </w:rPr>
              <w:t xml:space="preserve">p </w:t>
            </w:r>
            <w:r>
              <w:t>)</w:t>
            </w:r>
          </w:p>
        </w:tc>
        <w:tc>
          <w:tcPr>
            <w:tcW w:w="3120" w:type="dxa"/>
          </w:tcPr>
          <w:p w:rsidR="0062331B" w:rsidRDefault="0062331B">
            <w:pPr>
              <w:tabs>
                <w:tab w:val="left" w:pos="720"/>
                <w:tab w:val="left" w:pos="1260"/>
              </w:tabs>
              <w:spacing w:line="360" w:lineRule="atLeast"/>
              <w:jc w:val="center"/>
            </w:pPr>
            <w:r>
              <w:t>etc.</w:t>
            </w:r>
          </w:p>
        </w:tc>
      </w:tr>
      <w:tr w:rsidR="0062331B">
        <w:tblPrEx>
          <w:tblCellMar>
            <w:top w:w="0" w:type="dxa"/>
            <w:bottom w:w="0" w:type="dxa"/>
          </w:tblCellMar>
        </w:tblPrEx>
        <w:trPr>
          <w:cantSplit/>
        </w:trPr>
        <w:tc>
          <w:tcPr>
            <w:tcW w:w="3120" w:type="dxa"/>
          </w:tcPr>
          <w:p w:rsidR="0062331B" w:rsidRDefault="0062331B">
            <w:pPr>
              <w:tabs>
                <w:tab w:val="left" w:pos="720"/>
                <w:tab w:val="left" w:pos="1260"/>
              </w:tabs>
              <w:spacing w:line="360" w:lineRule="atLeast"/>
              <w:jc w:val="center"/>
            </w:pPr>
            <w:r>
              <w:rPr>
                <w:noProof/>
              </w:rPr>
              <w:pict>
                <v:line id="_x0000_s1192" style="position:absolute;left:0;text-align:left;z-index:251639296;mso-position-horizontal-relative:text;mso-position-vertical-relative:text" from="386.4pt,9.8pt" to="386.4pt,32.35pt" o:allowincell="f" strokeweight="2pt">
                  <v:stroke dashstyle="1 1"/>
                </v:line>
              </w:pict>
            </w:r>
            <w:r>
              <w:rPr>
                <w:noProof/>
              </w:rPr>
              <w:pict>
                <v:line id="_x0000_s1191" style="position:absolute;left:0;text-align:left;z-index:251638272;mso-position-horizontal-relative:text;mso-position-vertical-relative:text" from="232.4pt,8.55pt" to="232.4pt,31.1pt" o:allowincell="f" strokeweight="2pt">
                  <v:stroke dashstyle="1 1"/>
                </v:line>
              </w:pict>
            </w:r>
            <w:r>
              <w:rPr>
                <w:noProof/>
              </w:rPr>
              <w:pict>
                <v:line id="_x0000_s1190" style="position:absolute;left:0;text-align:left;z-index:251637248;mso-position-horizontal-relative:text;mso-position-vertical-relative:text" from="1in,6.55pt" to="1in,29.1pt" o:allowincell="f" strokeweight="2pt">
                  <v:stroke dashstyle="1 1"/>
                </v:line>
              </w:pict>
            </w:r>
          </w:p>
        </w:tc>
        <w:tc>
          <w:tcPr>
            <w:tcW w:w="3120" w:type="dxa"/>
          </w:tcPr>
          <w:p w:rsidR="0062331B" w:rsidRDefault="0062331B">
            <w:pPr>
              <w:tabs>
                <w:tab w:val="left" w:pos="720"/>
                <w:tab w:val="left" w:pos="1260"/>
              </w:tabs>
              <w:spacing w:line="360" w:lineRule="atLeast"/>
              <w:jc w:val="center"/>
            </w:pPr>
          </w:p>
        </w:tc>
        <w:tc>
          <w:tcPr>
            <w:tcW w:w="3120" w:type="dxa"/>
          </w:tcPr>
          <w:p w:rsidR="0062331B" w:rsidRDefault="0062331B">
            <w:pPr>
              <w:tabs>
                <w:tab w:val="left" w:pos="720"/>
                <w:tab w:val="left" w:pos="1260"/>
              </w:tabs>
              <w:spacing w:line="360" w:lineRule="atLeast"/>
              <w:jc w:val="center"/>
            </w:pPr>
          </w:p>
        </w:tc>
      </w:tr>
      <w:tr w:rsidR="0062331B">
        <w:tblPrEx>
          <w:tblCellMar>
            <w:top w:w="0" w:type="dxa"/>
            <w:bottom w:w="0" w:type="dxa"/>
          </w:tblCellMar>
        </w:tblPrEx>
        <w:trPr>
          <w:cantSplit/>
        </w:trPr>
        <w:tc>
          <w:tcPr>
            <w:tcW w:w="3120" w:type="dxa"/>
          </w:tcPr>
          <w:p w:rsidR="0062331B" w:rsidRDefault="0062331B">
            <w:pPr>
              <w:tabs>
                <w:tab w:val="left" w:pos="720"/>
                <w:tab w:val="left" w:pos="1260"/>
              </w:tabs>
              <w:spacing w:line="360" w:lineRule="atLeast"/>
              <w:jc w:val="center"/>
            </w:pPr>
          </w:p>
        </w:tc>
        <w:tc>
          <w:tcPr>
            <w:tcW w:w="3120" w:type="dxa"/>
          </w:tcPr>
          <w:p w:rsidR="0062331B" w:rsidRDefault="0062331B">
            <w:pPr>
              <w:tabs>
                <w:tab w:val="left" w:pos="720"/>
                <w:tab w:val="left" w:pos="1260"/>
              </w:tabs>
              <w:spacing w:line="360" w:lineRule="atLeast"/>
              <w:jc w:val="center"/>
            </w:pPr>
          </w:p>
        </w:tc>
        <w:tc>
          <w:tcPr>
            <w:tcW w:w="3120" w:type="dxa"/>
          </w:tcPr>
          <w:p w:rsidR="0062331B" w:rsidRDefault="0062331B">
            <w:pPr>
              <w:tabs>
                <w:tab w:val="left" w:pos="720"/>
                <w:tab w:val="left" w:pos="1260"/>
              </w:tabs>
              <w:spacing w:line="360" w:lineRule="atLeast"/>
              <w:jc w:val="center"/>
            </w:pPr>
          </w:p>
        </w:tc>
      </w:tr>
      <w:tr w:rsidR="0062331B">
        <w:tblPrEx>
          <w:tblCellMar>
            <w:top w:w="0" w:type="dxa"/>
            <w:bottom w:w="0" w:type="dxa"/>
          </w:tblCellMar>
        </w:tblPrEx>
        <w:trPr>
          <w:cantSplit/>
        </w:trPr>
        <w:tc>
          <w:tcPr>
            <w:tcW w:w="3120" w:type="dxa"/>
          </w:tcPr>
          <w:p w:rsidR="0062331B" w:rsidRDefault="0062331B">
            <w:pPr>
              <w:tabs>
                <w:tab w:val="left" w:pos="720"/>
                <w:tab w:val="left" w:pos="1260"/>
              </w:tabs>
              <w:spacing w:line="360" w:lineRule="atLeast"/>
              <w:jc w:val="center"/>
            </w:pPr>
            <w:r>
              <w:t>(AB)</w:t>
            </w:r>
            <w:proofErr w:type="spellStart"/>
            <w:r>
              <w:rPr>
                <w:position w:val="-4"/>
              </w:rPr>
              <w:t>i</w:t>
            </w:r>
            <w:proofErr w:type="spellEnd"/>
          </w:p>
        </w:tc>
        <w:tc>
          <w:tcPr>
            <w:tcW w:w="3120" w:type="dxa"/>
          </w:tcPr>
          <w:p w:rsidR="0062331B" w:rsidRDefault="0062331B">
            <w:pPr>
              <w:tabs>
                <w:tab w:val="left" w:pos="720"/>
                <w:tab w:val="left" w:pos="1260"/>
              </w:tabs>
              <w:spacing w:line="360" w:lineRule="atLeast"/>
              <w:jc w:val="center"/>
            </w:pPr>
            <w:r>
              <w:rPr>
                <w:i/>
              </w:rPr>
              <w:t>p</w:t>
            </w:r>
            <w:r>
              <w:rPr>
                <w:i/>
                <w:position w:val="6"/>
              </w:rPr>
              <w:t>i</w:t>
            </w:r>
            <w:r>
              <w:rPr>
                <w:position w:val="6"/>
              </w:rPr>
              <w:t>-1</w:t>
            </w:r>
            <w:r>
              <w:t xml:space="preserve">( l - </w:t>
            </w:r>
            <w:r>
              <w:rPr>
                <w:i/>
              </w:rPr>
              <w:t xml:space="preserve">p </w:t>
            </w:r>
            <w:r>
              <w:t>)</w:t>
            </w:r>
          </w:p>
        </w:tc>
        <w:tc>
          <w:tcPr>
            <w:tcW w:w="3120" w:type="dxa"/>
          </w:tcPr>
          <w:p w:rsidR="0062331B" w:rsidRDefault="0062331B">
            <w:pPr>
              <w:tabs>
                <w:tab w:val="left" w:pos="720"/>
                <w:tab w:val="left" w:pos="1260"/>
              </w:tabs>
              <w:spacing w:line="360" w:lineRule="atLeast"/>
              <w:jc w:val="center"/>
            </w:pPr>
          </w:p>
        </w:tc>
      </w:tr>
    </w:tbl>
    <w:p w:rsidR="0062331B" w:rsidRDefault="0062331B">
      <w:pPr>
        <w:tabs>
          <w:tab w:val="left" w:pos="720"/>
          <w:tab w:val="left" w:pos="1260"/>
        </w:tabs>
        <w:spacing w:line="360" w:lineRule="atLeast"/>
      </w:pPr>
      <w:r>
        <w:t xml:space="preserve">It can be shown </w:t>
      </w:r>
      <w:proofErr w:type="gramStart"/>
      <w:r>
        <w:t xml:space="preserve">that  </w:t>
      </w:r>
      <w:proofErr w:type="gramEnd"/>
      <w:r>
        <w:rPr>
          <w:position w:val="-28"/>
        </w:rPr>
        <w:object w:dxaOrig="1660" w:dyaOrig="680">
          <v:shape id="_x0000_i1038" type="#_x0000_t75" style="width:82.8pt;height:34.2pt" o:ole="" fillcolor="window">
            <v:imagedata r:id="rId40" o:title=""/>
          </v:shape>
          <o:OLEObject Type="Embed" ProgID="Equation.3" ShapeID="_x0000_i1038" DrawAspect="Content" ObjectID="_1409043917" r:id="rId41"/>
        </w:object>
      </w:r>
      <w:r>
        <w:t xml:space="preserve">.  So these are actually </w:t>
      </w:r>
      <w:r>
        <w:rPr>
          <w:u w:val="single"/>
        </w:rPr>
        <w:t>normalized</w:t>
      </w:r>
      <w:r>
        <w:t xml:space="preserve"> probabilities.  In that case, we already have a chemical term for them: </w:t>
      </w:r>
    </w:p>
    <w:p w:rsidR="0062331B" w:rsidRDefault="0062331B">
      <w:pPr>
        <w:tabs>
          <w:tab w:val="left" w:pos="720"/>
          <w:tab w:val="left" w:pos="1260"/>
        </w:tabs>
        <w:spacing w:line="360" w:lineRule="atLeast"/>
      </w:pPr>
    </w:p>
    <w:p w:rsidR="0062331B" w:rsidRDefault="0062331B">
      <w:pPr>
        <w:pBdr>
          <w:top w:val="single" w:sz="6" w:space="1" w:color="auto"/>
          <w:left w:val="single" w:sz="6" w:space="1" w:color="auto"/>
          <w:bottom w:val="single" w:sz="6" w:space="1" w:color="auto"/>
          <w:right w:val="single" w:sz="6" w:space="1" w:color="auto"/>
        </w:pBdr>
        <w:tabs>
          <w:tab w:val="left" w:pos="720"/>
          <w:tab w:val="left" w:pos="1260"/>
        </w:tabs>
        <w:spacing w:line="360" w:lineRule="atLeast"/>
      </w:pPr>
      <w:r>
        <w:tab/>
      </w:r>
      <w:r>
        <w:tab/>
      </w:r>
      <w:r>
        <w:tab/>
      </w:r>
      <w:r>
        <w:rPr>
          <w:u w:val="single"/>
        </w:rPr>
        <w:t>Mole Fraction</w:t>
      </w:r>
      <w:r>
        <w:t xml:space="preserve">   =   </w:t>
      </w:r>
      <w:proofErr w:type="gramStart"/>
      <w:r>
        <w:rPr>
          <w:i/>
          <w:color w:val="auto"/>
        </w:rPr>
        <w:t>x</w:t>
      </w:r>
      <w:proofErr w:type="spellStart"/>
      <w:r w:rsidRPr="00190452">
        <w:rPr>
          <w:i/>
          <w:position w:val="-4"/>
        </w:rPr>
        <w:t>i</w:t>
      </w:r>
      <w:proofErr w:type="spellEnd"/>
      <w:r>
        <w:t xml:space="preserve">  =</w:t>
      </w:r>
      <w:proofErr w:type="gramEnd"/>
      <w:r>
        <w:t xml:space="preserve">   </w:t>
      </w:r>
      <w:r>
        <w:rPr>
          <w:i/>
        </w:rPr>
        <w:t>p</w:t>
      </w:r>
      <w:proofErr w:type="spellStart"/>
      <w:r>
        <w:rPr>
          <w:position w:val="6"/>
        </w:rPr>
        <w:t>i</w:t>
      </w:r>
      <w:proofErr w:type="spellEnd"/>
      <w:r>
        <w:rPr>
          <w:position w:val="6"/>
        </w:rPr>
        <w:t>-l</w:t>
      </w:r>
      <w:r>
        <w:t xml:space="preserve"> (l - </w:t>
      </w:r>
      <w:r>
        <w:rPr>
          <w:i/>
        </w:rPr>
        <w:t>p</w:t>
      </w:r>
      <w:r>
        <w:t>)</w:t>
      </w:r>
    </w:p>
    <w:p w:rsidR="00190452" w:rsidRDefault="00190452">
      <w:pPr>
        <w:tabs>
          <w:tab w:val="left" w:pos="720"/>
          <w:tab w:val="left" w:pos="1260"/>
        </w:tabs>
        <w:spacing w:line="360" w:lineRule="atLeast"/>
      </w:pPr>
    </w:p>
    <w:p w:rsidR="0062331B" w:rsidRDefault="0062331B">
      <w:pPr>
        <w:tabs>
          <w:tab w:val="left" w:pos="720"/>
          <w:tab w:val="left" w:pos="1260"/>
        </w:tabs>
        <w:spacing w:line="360" w:lineRule="atLeast"/>
      </w:pPr>
      <w:r>
        <w:t xml:space="preserve">Let's plot it.  At </w:t>
      </w:r>
      <w:proofErr w:type="spellStart"/>
      <w:r w:rsidRPr="00190452">
        <w:rPr>
          <w:i/>
        </w:rPr>
        <w:t>i</w:t>
      </w:r>
      <w:proofErr w:type="spellEnd"/>
      <w:r>
        <w:t xml:space="preserve"> = l, </w:t>
      </w:r>
      <w:r>
        <w:rPr>
          <w:i/>
        </w:rPr>
        <w:t>x</w:t>
      </w:r>
      <w:proofErr w:type="spellStart"/>
      <w:r w:rsidRPr="00190452">
        <w:rPr>
          <w:i/>
          <w:position w:val="-4"/>
        </w:rPr>
        <w:t>i</w:t>
      </w:r>
      <w:proofErr w:type="spellEnd"/>
      <w:r>
        <w:t xml:space="preserve"> = (l - </w:t>
      </w:r>
      <w:r>
        <w:rPr>
          <w:i/>
        </w:rPr>
        <w:t>p</w:t>
      </w:r>
      <w:r>
        <w:t xml:space="preserve">).  Since </w:t>
      </w:r>
      <w:r>
        <w:rPr>
          <w:i/>
        </w:rPr>
        <w:t>p</w:t>
      </w:r>
      <w:r>
        <w:t xml:space="preserve"> &lt; 1, the </w:t>
      </w:r>
      <w:r>
        <w:rPr>
          <w:i/>
        </w:rPr>
        <w:t>p</w:t>
      </w:r>
      <w:r w:rsidRPr="00190452">
        <w:rPr>
          <w:i/>
          <w:position w:val="6"/>
        </w:rPr>
        <w:t>i</w:t>
      </w:r>
      <w:r>
        <w:rPr>
          <w:position w:val="6"/>
        </w:rPr>
        <w:t>-1</w:t>
      </w:r>
      <w:r>
        <w:t xml:space="preserve"> term gets smaller and smaller.</w:t>
      </w:r>
    </w:p>
    <w:p w:rsidR="0062331B" w:rsidRDefault="0062331B">
      <w:pPr>
        <w:tabs>
          <w:tab w:val="left" w:pos="720"/>
          <w:tab w:val="left" w:pos="1260"/>
        </w:tabs>
        <w:spacing w:line="360" w:lineRule="atLeast"/>
      </w:pPr>
      <w:r>
        <w:rPr>
          <w:noProof/>
        </w:rPr>
        <w:pict>
          <v:group id="_x0000_s1200" style="position:absolute;margin-left:30.7pt;margin-top:15.2pt;width:222.35pt;height:86.8pt;z-index:251640320" coordorigin="2054,2104" coordsize="4447,1736" o:allowincell="f">
            <v:line id="_x0000_s1193" style="position:absolute;flip:y" from="2730,2104" to="2730,3456"/>
            <v:line id="_x0000_s1194" style="position:absolute" from="2680,3356" to="6248,3356"/>
            <v:shape id="_x0000_s1195" type="#_x0000_t202" style="position:absolute;left:2528;top:3387;width:451;height:375" filled="f" stroked="f">
              <v:textbox>
                <w:txbxContent>
                  <w:p w:rsidR="00E02B96" w:rsidRDefault="00E02B96">
                    <w:r>
                      <w:t>1</w:t>
                    </w:r>
                  </w:p>
                </w:txbxContent>
              </v:textbox>
            </v:shape>
            <v:shape id="_x0000_s1196" type="#_x0000_t202" style="position:absolute;left:5562;top:3465;width:939;height:375" filled="f" stroked="f">
              <v:textbox>
                <w:txbxContent>
                  <w:p w:rsidR="00E02B96" w:rsidRDefault="00E02B96">
                    <w:pPr>
                      <w:rPr>
                        <w:i/>
                      </w:rPr>
                    </w:pPr>
                    <w:proofErr w:type="spellStart"/>
                    <w:proofErr w:type="gramStart"/>
                    <w:r>
                      <w:rPr>
                        <w:i/>
                      </w:rPr>
                      <w:t>i</w:t>
                    </w:r>
                    <w:proofErr w:type="spellEnd"/>
                    <w:proofErr w:type="gramEnd"/>
                    <w:r>
                      <w:rPr>
                        <w:i/>
                      </w:rPr>
                      <w:t xml:space="preserve"> </w:t>
                    </w:r>
                    <w:r>
                      <w:rPr>
                        <w:i/>
                      </w:rPr>
                      <w:sym w:font="Symbol" w:char="F0AE"/>
                    </w:r>
                    <w:r>
                      <w:rPr>
                        <w:i/>
                      </w:rPr>
                      <w:t xml:space="preserve">    </w:t>
                    </w:r>
                  </w:p>
                </w:txbxContent>
              </v:textbox>
            </v:shape>
            <v:shape id="_x0000_s1197" type="#_x0000_t202" style="position:absolute;left:2054;top:2312;width:451;height:876" filled="f" stroked="f">
              <v:textbox>
                <w:txbxContent>
                  <w:p w:rsidR="00E02B96" w:rsidRDefault="00E02B96">
                    <w:pPr>
                      <w:rPr>
                        <w:i/>
                      </w:rPr>
                    </w:pPr>
                    <w:r>
                      <w:sym w:font="Symbol" w:char="F0AD"/>
                    </w:r>
                  </w:p>
                  <w:p w:rsidR="00E02B96" w:rsidRDefault="00E02B96">
                    <w:pPr>
                      <w:rPr>
                        <w:vertAlign w:val="subscript"/>
                      </w:rPr>
                    </w:pPr>
                    <w:proofErr w:type="gramStart"/>
                    <w:r>
                      <w:rPr>
                        <w:i/>
                      </w:rPr>
                      <w:t>x</w:t>
                    </w:r>
                    <w:r w:rsidRPr="00005A41">
                      <w:rPr>
                        <w:i/>
                        <w:iCs/>
                        <w:vertAlign w:val="subscript"/>
                      </w:rPr>
                      <w:t>i</w:t>
                    </w:r>
                    <w:proofErr w:type="gramEnd"/>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98" type="#_x0000_t19" style="position:absolute;left:2729;top:2354;width:2217;height:902;flip:x y"/>
          </v:group>
        </w:pic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rPr>
          <w:b/>
        </w:rPr>
      </w:pPr>
      <w:r>
        <w:rPr>
          <w:b/>
        </w:rPr>
        <w:tab/>
      </w:r>
    </w:p>
    <w:p w:rsidR="0062331B" w:rsidRDefault="0062331B">
      <w:pPr>
        <w:tabs>
          <w:tab w:val="left" w:pos="720"/>
          <w:tab w:val="left" w:pos="1260"/>
        </w:tabs>
        <w:spacing w:line="360" w:lineRule="atLeast"/>
        <w:rPr>
          <w:b/>
        </w:rPr>
      </w:pPr>
    </w:p>
    <w:p w:rsidR="0062331B" w:rsidRDefault="00190452">
      <w:pPr>
        <w:tabs>
          <w:tab w:val="left" w:pos="720"/>
          <w:tab w:val="left" w:pos="1260"/>
        </w:tabs>
        <w:spacing w:line="360" w:lineRule="atLeast"/>
      </w:pPr>
      <w:r>
        <w:rPr>
          <w:noProof/>
        </w:rPr>
        <w:pict>
          <v:shape id="_x0000_s1315" type="#_x0000_t202" style="position:absolute;margin-left:0;margin-top:0;width:481.25pt;height:25.95pt;z-index:251678208;mso-wrap-style:none" fillcolor="#ff9">
            <v:textbox style="mso-fit-shape-to-text:t">
              <w:txbxContent>
                <w:p w:rsidR="00190452" w:rsidRPr="00876AE0" w:rsidRDefault="00190452" w:rsidP="00390433">
                  <w:pPr>
                    <w:tabs>
                      <w:tab w:val="left" w:pos="720"/>
                      <w:tab w:val="left" w:pos="1260"/>
                    </w:tabs>
                    <w:spacing w:line="360" w:lineRule="atLeast"/>
                  </w:pPr>
                  <w:r>
                    <w:t>The most common molecule is monomer!  Never underestimate the importance of the individual.</w:t>
                  </w:r>
                </w:p>
              </w:txbxContent>
            </v:textbox>
            <w10:wrap type="square"/>
          </v:shape>
        </w:pict>
      </w:r>
    </w:p>
    <w:p w:rsidR="0062331B" w:rsidRDefault="0062331B">
      <w:pPr>
        <w:tabs>
          <w:tab w:val="left" w:pos="720"/>
          <w:tab w:val="left" w:pos="1260"/>
        </w:tabs>
        <w:spacing w:line="360" w:lineRule="atLeast"/>
      </w:pPr>
      <w:r>
        <w:t>But maybe there is another way to count.  Little molecules are less "weighty" than big ones.  Let's get the weight fraction distribution.</w: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r>
        <w:tab/>
      </w:r>
      <w:r>
        <w:rPr>
          <w:position w:val="-32"/>
          <w:sz w:val="20"/>
        </w:rPr>
        <w:object w:dxaOrig="4120" w:dyaOrig="740">
          <v:shape id="_x0000_i1039" type="#_x0000_t75" style="width:205.8pt;height:37.2pt" o:ole="" fillcolor="window">
            <v:imagedata r:id="rId42" o:title=""/>
          </v:shape>
          <o:OLEObject Type="Embed" ProgID="Equation.3" ShapeID="_x0000_i1039" DrawAspect="Content" ObjectID="_1409043918" r:id="rId43"/>
        </w:objec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r>
        <w:t xml:space="preserve">But </w:t>
      </w:r>
      <w:proofErr w:type="gramStart"/>
      <w:r>
        <w:rPr>
          <w:i/>
        </w:rPr>
        <w:t>n</w:t>
      </w:r>
      <w:proofErr w:type="spellStart"/>
      <w:r w:rsidRPr="00005A41">
        <w:rPr>
          <w:i/>
          <w:iCs/>
          <w:position w:val="-4"/>
        </w:rPr>
        <w:t>i</w:t>
      </w:r>
      <w:proofErr w:type="spellEnd"/>
      <w:proofErr w:type="gramEnd"/>
      <w:r>
        <w:t xml:space="preserve"> = </w:t>
      </w:r>
      <w:r>
        <w:rPr>
          <w:i/>
          <w:color w:val="auto"/>
        </w:rPr>
        <w:t>x</w:t>
      </w:r>
      <w:proofErr w:type="spellStart"/>
      <w:r w:rsidRPr="00005A41">
        <w:rPr>
          <w:i/>
          <w:iCs/>
          <w:position w:val="-4"/>
        </w:rPr>
        <w:t>i</w:t>
      </w:r>
      <w:proofErr w:type="spellEnd"/>
      <w:r>
        <w:t xml:space="preserve"> </w:t>
      </w:r>
      <w:r>
        <w:rPr>
          <w:rFonts w:ascii="Symbol" w:hAnsi="Symbol"/>
        </w:rPr>
        <w:t></w:t>
      </w:r>
      <w:r w:rsidRPr="0050332A">
        <w:rPr>
          <w:i/>
        </w:rPr>
        <w:t>n</w:t>
      </w:r>
      <w:proofErr w:type="spellStart"/>
      <w:r w:rsidRPr="0050332A">
        <w:rPr>
          <w:i/>
          <w:position w:val="-4"/>
        </w:rPr>
        <w:t>i</w:t>
      </w:r>
      <w:proofErr w:type="spellEnd"/>
      <w:r>
        <w:tab/>
        <w:t xml:space="preserve">(definition of </w:t>
      </w:r>
      <w:r>
        <w:rPr>
          <w:i/>
          <w:color w:val="auto"/>
        </w:rPr>
        <w:t>x</w:t>
      </w:r>
      <w:r>
        <w:rPr>
          <w:vertAlign w:val="subscript"/>
        </w:rPr>
        <w:t>i</w:t>
      </w:r>
      <w:r>
        <w:t>)</w:t>
      </w:r>
    </w:p>
    <w:p w:rsidR="0062331B" w:rsidRDefault="0062331B">
      <w:pPr>
        <w:tabs>
          <w:tab w:val="left" w:pos="720"/>
          <w:tab w:val="left" w:pos="1260"/>
        </w:tabs>
        <w:spacing w:line="360" w:lineRule="atLeast"/>
      </w:pPr>
      <w:r>
        <w:t>Use this in numerator only</w: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rPr>
          <w:sz w:val="20"/>
        </w:rPr>
      </w:pPr>
      <w:r>
        <w:lastRenderedPageBreak/>
        <w:tab/>
      </w:r>
      <w:r>
        <w:rPr>
          <w:position w:val="-32"/>
          <w:sz w:val="20"/>
        </w:rPr>
        <w:object w:dxaOrig="1320" w:dyaOrig="760">
          <v:shape id="_x0000_i1040" type="#_x0000_t75" style="width:66pt;height:37.8pt" o:ole="" fillcolor="window">
            <v:imagedata r:id="rId44" o:title=""/>
          </v:shape>
          <o:OLEObject Type="Embed" ProgID="Equation.3" ShapeID="_x0000_i1040" DrawAspect="Content" ObjectID="_1409043919" r:id="rId45"/>
        </w:object>
      </w:r>
    </w:p>
    <w:p w:rsidR="0062331B" w:rsidRDefault="0062331B">
      <w:pPr>
        <w:tabs>
          <w:tab w:val="left" w:pos="720"/>
          <w:tab w:val="left" w:pos="1260"/>
        </w:tabs>
        <w:spacing w:line="360" w:lineRule="atLeast"/>
        <w:rPr>
          <w:b/>
        </w:rPr>
      </w:pPr>
    </w:p>
    <w:p w:rsidR="0062331B" w:rsidRDefault="0062331B">
      <w:pPr>
        <w:tabs>
          <w:tab w:val="left" w:pos="720"/>
          <w:tab w:val="left" w:pos="1260"/>
        </w:tabs>
        <w:spacing w:line="360" w:lineRule="atLeast"/>
        <w:rPr>
          <w:b/>
        </w:rPr>
      </w:pPr>
      <w:r>
        <w:rPr>
          <w:sz w:val="20"/>
        </w:rPr>
        <w:t xml:space="preserve">But </w:t>
      </w:r>
      <w:r>
        <w:rPr>
          <w:position w:val="-32"/>
          <w:sz w:val="20"/>
        </w:rPr>
        <w:object w:dxaOrig="6460" w:dyaOrig="760">
          <v:shape id="_x0000_i1041" type="#_x0000_t75" style="width:322.8pt;height:37.8pt" o:ole="" fillcolor="window">
            <v:imagedata r:id="rId46" o:title=""/>
          </v:shape>
          <o:OLEObject Type="Embed" ProgID="Equation.3" ShapeID="_x0000_i1041" DrawAspect="Content" ObjectID="_1409043920" r:id="rId47"/>
        </w:object>
      </w:r>
    </w:p>
    <w:p w:rsidR="0062331B" w:rsidRDefault="0062331B">
      <w:pPr>
        <w:tabs>
          <w:tab w:val="left" w:pos="720"/>
          <w:tab w:val="left" w:pos="1260"/>
        </w:tabs>
        <w:spacing w:line="360" w:lineRule="atLeast"/>
        <w:rPr>
          <w:b/>
        </w:rPr>
      </w:pPr>
    </w:p>
    <w:p w:rsidR="0062331B" w:rsidRDefault="0062331B">
      <w:pPr>
        <w:tabs>
          <w:tab w:val="left" w:pos="720"/>
          <w:tab w:val="left" w:pos="1260"/>
        </w:tabs>
        <w:spacing w:line="360" w:lineRule="atLeast"/>
      </w:pPr>
      <w:r>
        <w:t>So…</w:t>
      </w:r>
      <w:r>
        <w:rPr>
          <w:position w:val="-32"/>
          <w:sz w:val="20"/>
        </w:rPr>
        <w:object w:dxaOrig="840" w:dyaOrig="760">
          <v:shape id="_x0000_i1042" type="#_x0000_t75" style="width:42pt;height:37.8pt" o:ole="" fillcolor="window">
            <v:imagedata r:id="rId48" o:title=""/>
          </v:shape>
          <o:OLEObject Type="Embed" ProgID="Equation.3" ShapeID="_x0000_i1042" DrawAspect="Content" ObjectID="_1409043921" r:id="rId49"/>
        </w:object>
      </w:r>
      <w:r>
        <w:t xml:space="preserve">probability of a free B group = (1 - </w:t>
      </w:r>
      <w:r w:rsidRPr="0062331B">
        <w:rPr>
          <w:i/>
        </w:rPr>
        <w:t>p</w:t>
      </w:r>
      <w:r>
        <w:t xml:space="preserve">) </w:t>
      </w:r>
    </w:p>
    <w:p w:rsidR="0062331B" w:rsidRDefault="0062331B">
      <w:pPr>
        <w:tabs>
          <w:tab w:val="left" w:pos="720"/>
          <w:tab w:val="left" w:pos="1260"/>
        </w:tabs>
        <w:spacing w:line="360" w:lineRule="atLeast"/>
        <w:rPr>
          <w:b/>
        </w:rPr>
      </w:pPr>
    </w:p>
    <w:p w:rsidR="0062331B" w:rsidRDefault="0062331B">
      <w:pPr>
        <w:tabs>
          <w:tab w:val="left" w:pos="720"/>
          <w:tab w:val="left" w:pos="1260"/>
        </w:tabs>
        <w:spacing w:line="360" w:lineRule="atLeast"/>
      </w:pPr>
      <w:r>
        <w:t xml:space="preserve">Therefore, </w:t>
      </w:r>
      <w:r>
        <w:rPr>
          <w:position w:val="-12"/>
          <w:sz w:val="20"/>
        </w:rPr>
        <w:object w:dxaOrig="1400" w:dyaOrig="360">
          <v:shape id="_x0000_i1043" type="#_x0000_t75" style="width:70.2pt;height:18pt" o:ole="" fillcolor="window">
            <v:imagedata r:id="rId50" o:title=""/>
          </v:shape>
          <o:OLEObject Type="Embed" ProgID="Equation.3" ShapeID="_x0000_i1043" DrawAspect="Content" ObjectID="_1409043922" r:id="rId51"/>
        </w:object>
      </w:r>
    </w:p>
    <w:p w:rsidR="0062331B" w:rsidRDefault="0062331B">
      <w:pPr>
        <w:tabs>
          <w:tab w:val="left" w:pos="720"/>
          <w:tab w:val="left" w:pos="1260"/>
        </w:tabs>
        <w:spacing w:line="360" w:lineRule="atLeast"/>
        <w:rPr>
          <w:b/>
        </w:rPr>
      </w:pPr>
      <w:r>
        <w:rPr>
          <w:b/>
          <w:noProof/>
        </w:rPr>
        <w:pict>
          <v:shape id="_x0000_s1199" type="#_x0000_t202" style="position:absolute;margin-left:56.35pt;margin-top:12pt;width:349.35pt;height:26.3pt;z-index:251641344" o:allowincell="f" fillcolor="#ff9">
            <v:textbox>
              <w:txbxContent>
                <w:p w:rsidR="00E02B96" w:rsidRDefault="00E02B96">
                  <w:r>
                    <w:t xml:space="preserve">Note:  for an </w:t>
                  </w:r>
                  <w:r>
                    <w:rPr>
                      <w:i/>
                    </w:rPr>
                    <w:t>f-</w:t>
                  </w:r>
                  <w:r>
                    <w:t xml:space="preserve">functional star polymer, this becomes </w:t>
                  </w:r>
                  <w:proofErr w:type="spellStart"/>
                  <w:r>
                    <w:rPr>
                      <w:i/>
                    </w:rPr>
                    <w:t>ix</w:t>
                  </w:r>
                  <w:r>
                    <w:rPr>
                      <w:i/>
                      <w:vertAlign w:val="subscript"/>
                    </w:rPr>
                    <w:t>i</w:t>
                  </w:r>
                  <w:proofErr w:type="spellEnd"/>
                  <w:r w:rsidRPr="00007DD8">
                    <w:rPr>
                      <w:i/>
                      <w:sz w:val="18"/>
                    </w:rPr>
                    <w:t xml:space="preserve"> </w:t>
                  </w:r>
                  <w:r>
                    <w:rPr>
                      <w:i/>
                    </w:rPr>
                    <w:t>/</w:t>
                  </w:r>
                  <w:r w:rsidR="00007DD8" w:rsidRPr="00007DD8">
                    <w:t xml:space="preserve"> </w:t>
                  </w:r>
                  <w:r w:rsidR="00007DD8">
                    <w:t>[</w:t>
                  </w:r>
                  <w:r>
                    <w:rPr>
                      <w:i/>
                    </w:rPr>
                    <w:t xml:space="preserve">f / </w:t>
                  </w:r>
                  <w:r>
                    <w:t>(1-</w:t>
                  </w:r>
                  <w:r>
                    <w:rPr>
                      <w:i/>
                    </w:rPr>
                    <w:t>p</w:t>
                  </w:r>
                  <w:r w:rsidR="00007DD8">
                    <w:t>)]</w:t>
                  </w:r>
                </w:p>
              </w:txbxContent>
            </v:textbox>
          </v:shape>
        </w:pic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r>
        <w:t xml:space="preserve">But </w:t>
      </w:r>
      <w:r>
        <w:tab/>
      </w:r>
      <w:r>
        <w:rPr>
          <w:i/>
        </w:rPr>
        <w:t>x</w:t>
      </w:r>
      <w:r>
        <w:rPr>
          <w:i/>
          <w:vertAlign w:val="subscript"/>
        </w:rPr>
        <w:t>i</w:t>
      </w:r>
      <w:r>
        <w:tab/>
        <w:t>=</w:t>
      </w:r>
      <w:r>
        <w:tab/>
      </w:r>
      <w:r>
        <w:rPr>
          <w:i/>
        </w:rPr>
        <w:t>p</w:t>
      </w:r>
      <w:proofErr w:type="spellStart"/>
      <w:r>
        <w:rPr>
          <w:i/>
          <w:position w:val="6"/>
        </w:rPr>
        <w:t>i</w:t>
      </w:r>
      <w:proofErr w:type="spellEnd"/>
      <w:r>
        <w:rPr>
          <w:position w:val="6"/>
        </w:rPr>
        <w:t xml:space="preserve"> –1</w:t>
      </w:r>
      <w:r>
        <w:t xml:space="preserve"> (l – </w:t>
      </w:r>
      <w:r>
        <w:rPr>
          <w:i/>
        </w:rPr>
        <w:t>p</w:t>
      </w:r>
      <w:r>
        <w:t>) so...</w:t>
      </w:r>
    </w:p>
    <w:p w:rsidR="0062331B" w:rsidRDefault="0062331B">
      <w:pPr>
        <w:tabs>
          <w:tab w:val="left" w:pos="720"/>
          <w:tab w:val="left" w:pos="1260"/>
        </w:tabs>
        <w:spacing w:line="360" w:lineRule="atLeast"/>
      </w:pPr>
    </w:p>
    <w:p w:rsidR="0062331B" w:rsidRPr="0062331B" w:rsidRDefault="0062331B">
      <w:pPr>
        <w:tabs>
          <w:tab w:val="left" w:pos="720"/>
          <w:tab w:val="left" w:pos="1260"/>
        </w:tabs>
        <w:spacing w:line="360" w:lineRule="atLeast"/>
      </w:pPr>
      <w:r>
        <w:tab/>
      </w:r>
      <w:proofErr w:type="spellStart"/>
      <w:proofErr w:type="gramStart"/>
      <w:r>
        <w:rPr>
          <w:i/>
        </w:rPr>
        <w:t>w</w:t>
      </w:r>
      <w:r w:rsidRPr="0062331B">
        <w:rPr>
          <w:i/>
          <w:vertAlign w:val="subscript"/>
        </w:rPr>
        <w:t>i</w:t>
      </w:r>
      <w:proofErr w:type="spellEnd"/>
      <w:proofErr w:type="gramEnd"/>
      <w:r>
        <w:t xml:space="preserve"> =</w:t>
      </w:r>
      <w:r>
        <w:rPr>
          <w:i/>
        </w:rPr>
        <w:tab/>
      </w:r>
      <w:proofErr w:type="spellStart"/>
      <w:r>
        <w:rPr>
          <w:i/>
        </w:rPr>
        <w:t>i</w:t>
      </w:r>
      <w:proofErr w:type="spellEnd"/>
      <w:r>
        <w:t xml:space="preserve"> p</w:t>
      </w:r>
      <w:r>
        <w:rPr>
          <w:i/>
          <w:position w:val="6"/>
        </w:rPr>
        <w:t>i</w:t>
      </w:r>
      <w:r>
        <w:rPr>
          <w:position w:val="6"/>
        </w:rPr>
        <w:t>–1</w:t>
      </w:r>
      <w:r>
        <w:t xml:space="preserve">(l – </w:t>
      </w:r>
      <w:r w:rsidRPr="0062331B">
        <w:rPr>
          <w:i/>
        </w:rPr>
        <w:t>p</w:t>
      </w:r>
      <w:r>
        <w:t>)</w:t>
      </w:r>
      <w:r>
        <w:rPr>
          <w:position w:val="6"/>
        </w:rPr>
        <w:t xml:space="preserve">2  </w: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r>
        <w:t xml:space="preserve">How does this look?  Well, intercept @ </w:t>
      </w:r>
      <w:proofErr w:type="spellStart"/>
      <w:r>
        <w:rPr>
          <w:i/>
        </w:rPr>
        <w:t>i</w:t>
      </w:r>
      <w:proofErr w:type="spellEnd"/>
      <w:r>
        <w:t xml:space="preserve"> = 1 is (l – </w:t>
      </w:r>
      <w:r>
        <w:rPr>
          <w:i/>
        </w:rPr>
        <w:t>p</w:t>
      </w:r>
      <w:proofErr w:type="gramStart"/>
      <w:r>
        <w:t>)</w:t>
      </w:r>
      <w:r>
        <w:rPr>
          <w:sz w:val="28"/>
          <w:vertAlign w:val="superscript"/>
        </w:rPr>
        <w:t>2</w:t>
      </w:r>
      <w:proofErr w:type="gramEnd"/>
      <w:r>
        <w:t xml:space="preserve"> = small.  </w:t>
      </w:r>
    </w:p>
    <w:p w:rsidR="0062331B" w:rsidRDefault="0062331B">
      <w:pPr>
        <w:tabs>
          <w:tab w:val="left" w:pos="720"/>
          <w:tab w:val="left" w:pos="1260"/>
        </w:tabs>
        <w:spacing w:line="360" w:lineRule="atLeast"/>
      </w:pPr>
      <w:r>
        <w:rPr>
          <w:noProof/>
        </w:rPr>
        <w:pict>
          <v:group id="_x0000_s1215" style="position:absolute;margin-left:14.05pt;margin-top:7.45pt;width:332.05pt;height:103.1pt;z-index:251642368" coordorigin="1721,2669" coordsize="6641,2062" o:allowincell="f">
            <v:line id="_x0000_s1202" style="position:absolute;flip:y" from="2958,2995" to="2958,4347" o:regroupid="8"/>
            <v:line id="_x0000_s1203" style="position:absolute" from="2908,4247" to="6476,4247" o:regroupid="8"/>
            <v:shape id="_x0000_s1204" type="#_x0000_t202" style="position:absolute;left:2756;top:4278;width:451;height:375" o:regroupid="8" filled="f" stroked="f">
              <v:textbox>
                <w:txbxContent>
                  <w:p w:rsidR="00E02B96" w:rsidRDefault="00E02B96">
                    <w:r>
                      <w:t>1</w:t>
                    </w:r>
                  </w:p>
                </w:txbxContent>
              </v:textbox>
            </v:shape>
            <v:shape id="_x0000_s1205" type="#_x0000_t202" style="position:absolute;left:5790;top:4356;width:939;height:375" o:regroupid="8" filled="f" stroked="f">
              <v:textbox>
                <w:txbxContent>
                  <w:p w:rsidR="00E02B96" w:rsidRDefault="00E02B96">
                    <w:pPr>
                      <w:rPr>
                        <w:i/>
                      </w:rPr>
                    </w:pPr>
                    <w:proofErr w:type="spellStart"/>
                    <w:proofErr w:type="gramStart"/>
                    <w:r>
                      <w:rPr>
                        <w:i/>
                      </w:rPr>
                      <w:t>i</w:t>
                    </w:r>
                    <w:proofErr w:type="spellEnd"/>
                    <w:proofErr w:type="gramEnd"/>
                    <w:r>
                      <w:rPr>
                        <w:i/>
                      </w:rPr>
                      <w:t xml:space="preserve"> </w:t>
                    </w:r>
                    <w:r>
                      <w:rPr>
                        <w:i/>
                      </w:rPr>
                      <w:sym w:font="Symbol" w:char="F0AE"/>
                    </w:r>
                    <w:r>
                      <w:rPr>
                        <w:i/>
                      </w:rPr>
                      <w:t xml:space="preserve">    </w:t>
                    </w:r>
                  </w:p>
                </w:txbxContent>
              </v:textbox>
            </v:shape>
            <v:shape id="_x0000_s1206" type="#_x0000_t202" style="position:absolute;left:2257;top:2702;width:538;height:876" o:regroupid="8" filled="f" stroked="f">
              <v:textbox>
                <w:txbxContent>
                  <w:p w:rsidR="00E02B96" w:rsidRDefault="00E02B96">
                    <w:pPr>
                      <w:rPr>
                        <w:i/>
                      </w:rPr>
                    </w:pPr>
                    <w:r>
                      <w:sym w:font="Symbol" w:char="F0AD"/>
                    </w:r>
                  </w:p>
                  <w:p w:rsidR="00E02B96" w:rsidRDefault="00E02B96">
                    <w:pPr>
                      <w:rPr>
                        <w:vertAlign w:val="subscript"/>
                      </w:rPr>
                    </w:pPr>
                    <w:proofErr w:type="spellStart"/>
                    <w:proofErr w:type="gramStart"/>
                    <w:r>
                      <w:rPr>
                        <w:i/>
                      </w:rPr>
                      <w:t>w</w:t>
                    </w:r>
                    <w:r>
                      <w:rPr>
                        <w:vertAlign w:val="subscript"/>
                      </w:rPr>
                      <w:t>i</w:t>
                    </w:r>
                    <w:proofErr w:type="spellEnd"/>
                    <w:proofErr w:type="gramEnd"/>
                  </w:p>
                </w:txbxContent>
              </v:textbox>
            </v:shape>
            <v:shape id="_x0000_s1208" style="position:absolute;left:2968;top:3331;width:2128;height:876" coordsize="2128,876" path="m,814hdc25,810,93,805,125,789v60,-30,84,-91,138,-126c285,595,259,655,313,588v31,-38,60,-83,87,-125c414,441,413,412,425,388v9,-19,26,-33,38,-50c499,286,520,231,563,188v13,-34,20,-70,38,-101c620,54,655,32,676,v33,4,68,3,100,12c857,34,899,161,951,213v96,96,175,212,288,288c1282,565,1360,592,1427,626v81,41,-9,11,88,50c1539,686,1568,686,1590,701v12,8,23,19,37,25c1651,737,1703,751,1703,751v87,58,200,75,300,100c2047,862,2082,876,2128,876hae" filled="f">
              <v:path arrowok="t"/>
            </v:shape>
            <v:shape id="_x0000_s1209" type="#_x0000_t202" style="position:absolute;left:1721;top:3794;width:926;height:476" filled="f" stroked="f">
              <v:textbox>
                <w:txbxContent>
                  <w:p w:rsidR="00E02B96" w:rsidRDefault="00E02B96">
                    <w:r>
                      <w:rPr>
                        <w:sz w:val="20"/>
                      </w:rPr>
                      <w:t>(1 -</w:t>
                    </w:r>
                    <w:r>
                      <w:t xml:space="preserve"> </w:t>
                    </w:r>
                    <w:proofErr w:type="gramStart"/>
                    <w:r>
                      <w:rPr>
                        <w:i/>
                      </w:rPr>
                      <w:t>p</w:t>
                    </w:r>
                    <w:r>
                      <w:t>)</w:t>
                    </w:r>
                    <w:proofErr w:type="gramEnd"/>
                    <w:r>
                      <w:rPr>
                        <w:vertAlign w:val="superscript"/>
                      </w:rPr>
                      <w:t>2</w:t>
                    </w:r>
                  </w:p>
                </w:txbxContent>
              </v:textbox>
            </v:shape>
            <v:line id="_x0000_s1210" style="position:absolute" from="2555,4045" to="2931,4132">
              <v:stroke endarrow="block" endarrowwidth="narrow" endarrowlength="long"/>
            </v:line>
            <v:shape id="_x0000_s1211" type="#_x0000_t202" style="position:absolute;left:3063;top:2669;width:2654;height:476" filled="f" stroked="f">
              <v:textbox>
                <w:txbxContent>
                  <w:p w:rsidR="00E02B96" w:rsidRDefault="00E02B96">
                    <w:pPr>
                      <w:rPr>
                        <w:sz w:val="22"/>
                      </w:rPr>
                    </w:pPr>
                    <w:r>
                      <w:rPr>
                        <w:sz w:val="22"/>
                      </w:rPr>
                      <w:t xml:space="preserve">Goes up due to factor </w:t>
                    </w:r>
                    <w:proofErr w:type="spellStart"/>
                    <w:r>
                      <w:rPr>
                        <w:sz w:val="22"/>
                      </w:rPr>
                      <w:t>i</w:t>
                    </w:r>
                    <w:proofErr w:type="spellEnd"/>
                  </w:p>
                </w:txbxContent>
              </v:textbox>
            </v:shape>
            <v:shape id="_x0000_s1212" type="#_x0000_t202" style="position:absolute;left:4968;top:3472;width:3394;height:476" filled="f" stroked="f">
              <v:textbox>
                <w:txbxContent>
                  <w:p w:rsidR="00E02B96" w:rsidRDefault="00E02B96">
                    <w:pPr>
                      <w:rPr>
                        <w:sz w:val="22"/>
                      </w:rPr>
                    </w:pPr>
                    <w:r>
                      <w:rPr>
                        <w:sz w:val="22"/>
                      </w:rPr>
                      <w:t xml:space="preserve">Goes down due to factor </w:t>
                    </w:r>
                    <w:r>
                      <w:rPr>
                        <w:i/>
                        <w:sz w:val="22"/>
                      </w:rPr>
                      <w:t>p</w:t>
                    </w:r>
                    <w:r>
                      <w:rPr>
                        <w:sz w:val="22"/>
                        <w:vertAlign w:val="superscript"/>
                      </w:rPr>
                      <w:t>i-1</w:t>
                    </w:r>
                  </w:p>
                </w:txbxContent>
              </v:textbox>
            </v:shape>
            <v:line id="_x0000_s1213" style="position:absolute;flip:x" from="4570,3782" to="5059,3907">
              <v:stroke endarrow="block" endarrowwidth="narrow" endarrowlength="long"/>
            </v:line>
            <v:line id="_x0000_s1214" style="position:absolute;flip:x" from="3343,3018" to="3393,3744">
              <v:stroke endarrow="block" endarrowwidth="narrow" endarrowlength="long"/>
            </v:line>
          </v:group>
        </w:pict>
      </w: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p>
    <w:p w:rsidR="0062331B" w:rsidRDefault="0062331B">
      <w:pPr>
        <w:tabs>
          <w:tab w:val="left" w:pos="720"/>
          <w:tab w:val="left" w:pos="1260"/>
        </w:tabs>
        <w:spacing w:line="360" w:lineRule="atLeast"/>
      </w:pPr>
    </w:p>
    <w:p w:rsidR="0062331B" w:rsidRDefault="00007DD8">
      <w:pPr>
        <w:tabs>
          <w:tab w:val="left" w:pos="720"/>
          <w:tab w:val="left" w:pos="1260"/>
        </w:tabs>
        <w:spacing w:line="360" w:lineRule="atLeast"/>
      </w:pPr>
      <w:r>
        <w:rPr>
          <w:noProof/>
        </w:rPr>
        <w:pict>
          <v:shape id="_x0000_s1316" type="#_x0000_t202" style="position:absolute;margin-left:56.25pt;margin-top:18pt;width:327.05pt;height:25.95pt;z-index:251679232;mso-wrap-style:none" o:allowoverlap="f" fillcolor="#ff9">
            <v:textbox style="mso-fit-shape-to-text:t">
              <w:txbxContent>
                <w:p w:rsidR="00007DD8" w:rsidRPr="0007387E" w:rsidRDefault="00007DD8" w:rsidP="00007DD8">
                  <w:pPr>
                    <w:tabs>
                      <w:tab w:val="left" w:pos="720"/>
                      <w:tab w:val="left" w:pos="1260"/>
                    </w:tabs>
                    <w:spacing w:line="360" w:lineRule="atLeast"/>
                    <w:jc w:val="center"/>
                  </w:pPr>
                  <w:r>
                    <w:t>Monomers, like people, are more significant when they organize.</w:t>
                  </w:r>
                </w:p>
              </w:txbxContent>
            </v:textbox>
            <w10:wrap type="topAndBottom"/>
          </v:shape>
        </w:pict>
      </w:r>
    </w:p>
    <w:p w:rsidR="00007DD8" w:rsidRDefault="00007DD8">
      <w:pPr>
        <w:tabs>
          <w:tab w:val="left" w:pos="720"/>
          <w:tab w:val="left" w:pos="1260"/>
        </w:tabs>
        <w:spacing w:line="360" w:lineRule="atLeast"/>
      </w:pPr>
    </w:p>
    <w:p w:rsidR="0062331B" w:rsidRDefault="0062331B">
      <w:pPr>
        <w:tabs>
          <w:tab w:val="left" w:pos="720"/>
          <w:tab w:val="left" w:pos="1260"/>
        </w:tabs>
        <w:spacing w:line="360" w:lineRule="atLeast"/>
      </w:pPr>
      <w:r>
        <w:t xml:space="preserve">The </w:t>
      </w:r>
      <w:r>
        <w:rPr>
          <w:u w:val="single"/>
        </w:rPr>
        <w:t>weight fraction</w:t>
      </w:r>
      <w:r>
        <w:t xml:space="preserve"> of monomers is trivial, even though they are the most prevalent molecule.  What polymer is responsible for more weight than any other?  To get this, we compute </w:t>
      </w:r>
      <w:r>
        <w:rPr>
          <w:noProof/>
          <w:position w:val="-24"/>
        </w:rPr>
        <w:object w:dxaOrig="920" w:dyaOrig="620">
          <v:shape id="_x0000_i1044" type="#_x0000_t75" style="width:46.2pt;height:31.2pt" o:ole="" fillcolor="window">
            <v:imagedata r:id="rId52" o:title=""/>
          </v:shape>
          <o:OLEObject Type="Embed" ProgID="Equation.3" ShapeID="_x0000_i1044" DrawAspect="Content" ObjectID="_1409043923" r:id="rId53"/>
        </w:object>
      </w:r>
    </w:p>
    <w:p w:rsidR="0062331B" w:rsidRDefault="0062331B">
      <w:pPr>
        <w:tabs>
          <w:tab w:val="left" w:pos="720"/>
          <w:tab w:val="left" w:pos="1260"/>
        </w:tabs>
        <w:spacing w:line="360" w:lineRule="atLeast"/>
        <w:rPr>
          <w:vertAlign w:val="subscript"/>
        </w:rPr>
      </w:pPr>
      <w:r>
        <w:t xml:space="preserve">It's actually easier to maximize </w:t>
      </w:r>
      <w:proofErr w:type="spellStart"/>
      <w:r>
        <w:rPr>
          <w:i/>
        </w:rPr>
        <w:t>ln</w:t>
      </w:r>
      <w:proofErr w:type="spellEnd"/>
      <w:r>
        <w:t xml:space="preserve"> </w:t>
      </w:r>
      <w:proofErr w:type="spellStart"/>
      <w:proofErr w:type="gramStart"/>
      <w:r>
        <w:rPr>
          <w:i/>
        </w:rPr>
        <w:t>w</w:t>
      </w:r>
      <w:r>
        <w:rPr>
          <w:vertAlign w:val="subscript"/>
        </w:rPr>
        <w:t>i</w:t>
      </w:r>
      <w:proofErr w:type="spellEnd"/>
      <w:proofErr w:type="gramEnd"/>
      <w:r>
        <w:rPr>
          <w:vertAlign w:val="subscript"/>
        </w:rPr>
        <w:t xml:space="preserve">  </w:t>
      </w:r>
    </w:p>
    <w:p w:rsidR="0062331B" w:rsidRDefault="0062331B">
      <w:pPr>
        <w:tabs>
          <w:tab w:val="left" w:pos="720"/>
          <w:tab w:val="left" w:pos="1260"/>
        </w:tabs>
        <w:spacing w:line="360" w:lineRule="atLeast"/>
      </w:pPr>
      <w:r>
        <w:rPr>
          <w:b/>
        </w:rPr>
        <w:tab/>
      </w:r>
      <w:proofErr w:type="spellStart"/>
      <w:proofErr w:type="gramStart"/>
      <w:r>
        <w:rPr>
          <w:i/>
        </w:rPr>
        <w:t>ln</w:t>
      </w:r>
      <w:proofErr w:type="spellEnd"/>
      <w:proofErr w:type="gramEnd"/>
      <w:r>
        <w:t xml:space="preserve"> </w:t>
      </w:r>
      <w:r>
        <w:rPr>
          <w:i/>
        </w:rPr>
        <w:t>w</w:t>
      </w:r>
      <w:proofErr w:type="spellStart"/>
      <w:r>
        <w:rPr>
          <w:i/>
          <w:position w:val="-4"/>
        </w:rPr>
        <w:t>i</w:t>
      </w:r>
      <w:proofErr w:type="spellEnd"/>
      <w:r>
        <w:t xml:space="preserve"> = 2 </w:t>
      </w:r>
      <w:proofErr w:type="spellStart"/>
      <w:r>
        <w:rPr>
          <w:i/>
        </w:rPr>
        <w:t>ln</w:t>
      </w:r>
      <w:proofErr w:type="spellEnd"/>
      <w:r>
        <w:t xml:space="preserve"> (l – </w:t>
      </w:r>
      <w:r>
        <w:rPr>
          <w:i/>
        </w:rPr>
        <w:t>p</w:t>
      </w:r>
      <w:r>
        <w:t xml:space="preserve">) + </w:t>
      </w:r>
      <w:proofErr w:type="spellStart"/>
      <w:r>
        <w:rPr>
          <w:i/>
        </w:rPr>
        <w:t>ln</w:t>
      </w:r>
      <w:proofErr w:type="spellEnd"/>
      <w:r>
        <w:t xml:space="preserve"> </w:t>
      </w:r>
      <w:proofErr w:type="spellStart"/>
      <w:r>
        <w:rPr>
          <w:i/>
        </w:rPr>
        <w:t>i</w:t>
      </w:r>
      <w:proofErr w:type="spellEnd"/>
      <w:r>
        <w:t xml:space="preserve">  +  (</w:t>
      </w:r>
      <w:proofErr w:type="spellStart"/>
      <w:r>
        <w:rPr>
          <w:i/>
        </w:rPr>
        <w:t>i</w:t>
      </w:r>
      <w:proofErr w:type="spellEnd"/>
      <w:r>
        <w:t xml:space="preserve"> – l) </w:t>
      </w:r>
      <w:proofErr w:type="spellStart"/>
      <w:r>
        <w:rPr>
          <w:i/>
        </w:rPr>
        <w:t>ln</w:t>
      </w:r>
      <w:proofErr w:type="spellEnd"/>
      <w:r>
        <w:t xml:space="preserve"> </w:t>
      </w:r>
      <w:r>
        <w:rPr>
          <w:i/>
        </w:rPr>
        <w:t>p</w:t>
      </w:r>
    </w:p>
    <w:p w:rsidR="0062331B" w:rsidRPr="00007DD8" w:rsidRDefault="0062331B">
      <w:pPr>
        <w:tabs>
          <w:tab w:val="left" w:pos="720"/>
          <w:tab w:val="left" w:pos="1260"/>
        </w:tabs>
        <w:spacing w:line="360" w:lineRule="atLeast"/>
        <w:rPr>
          <w:sz w:val="14"/>
        </w:rPr>
      </w:pPr>
    </w:p>
    <w:p w:rsidR="0062331B" w:rsidRDefault="0062331B">
      <w:pPr>
        <w:tabs>
          <w:tab w:val="left" w:pos="720"/>
          <w:tab w:val="left" w:pos="1260"/>
        </w:tabs>
        <w:spacing w:line="360" w:lineRule="atLeast"/>
      </w:pPr>
      <w:r>
        <w:rPr>
          <w:b/>
        </w:rPr>
        <w:lastRenderedPageBreak/>
        <w:tab/>
      </w:r>
      <w:r>
        <w:rPr>
          <w:noProof/>
          <w:position w:val="-24"/>
        </w:rPr>
        <w:object w:dxaOrig="2340" w:dyaOrig="620">
          <v:shape id="_x0000_i1045" type="#_x0000_t75" style="width:117pt;height:31.2pt" o:ole="" fillcolor="window">
            <v:imagedata r:id="rId54" o:title=""/>
          </v:shape>
          <o:OLEObject Type="Embed" ProgID="Equation.3" ShapeID="_x0000_i1045" DrawAspect="Content" ObjectID="_1409043924" r:id="rId55"/>
        </w:object>
      </w:r>
    </w:p>
    <w:p w:rsidR="0062331B" w:rsidRDefault="0062331B">
      <w:pPr>
        <w:tabs>
          <w:tab w:val="left" w:pos="720"/>
          <w:tab w:val="left" w:pos="1260"/>
        </w:tabs>
        <w:spacing w:line="360" w:lineRule="atLeast"/>
      </w:pPr>
      <w:r>
        <w:tab/>
      </w:r>
      <w:r>
        <w:sym w:font="Symbol" w:char="F0DE"/>
      </w:r>
      <w:r>
        <w:t xml:space="preserve">  </w:t>
      </w:r>
      <w:r>
        <w:rPr>
          <w:noProof/>
          <w:position w:val="-28"/>
        </w:rPr>
        <w:object w:dxaOrig="2780" w:dyaOrig="660">
          <v:shape id="_x0000_i1046" type="#_x0000_t75" style="width:139.2pt;height:33pt" o:ole="" fillcolor="window">
            <v:imagedata r:id="rId56" o:title=""/>
          </v:shape>
          <o:OLEObject Type="Embed" ProgID="Equation.3" ShapeID="_x0000_i1046" DrawAspect="Content" ObjectID="_1409043925" r:id="rId57"/>
        </w:object>
      </w:r>
    </w:p>
    <w:p w:rsidR="0062331B" w:rsidRDefault="0062331B">
      <w:pPr>
        <w:tabs>
          <w:tab w:val="left" w:pos="720"/>
          <w:tab w:val="left" w:pos="1260"/>
        </w:tabs>
        <w:spacing w:line="360" w:lineRule="atLeast"/>
      </w:pPr>
      <w:r>
        <w:rPr>
          <w:noProof/>
        </w:rPr>
        <w:pict>
          <v:line id="_x0000_s1217" style="position:absolute;flip:y;z-index:251643392" from="120.2pt,2.3pt" to="120.2pt,22.95pt" o:allowincell="f">
            <v:stroke endarrow="classic"/>
          </v:line>
        </w:pict>
      </w:r>
    </w:p>
    <w:p w:rsidR="0062331B" w:rsidRDefault="0062331B">
      <w:pPr>
        <w:tabs>
          <w:tab w:val="left" w:pos="720"/>
          <w:tab w:val="left" w:pos="1260"/>
        </w:tabs>
        <w:spacing w:line="360" w:lineRule="atLeast"/>
      </w:pPr>
      <w:r>
        <w:tab/>
        <w:t>(</w:t>
      </w:r>
      <w:proofErr w:type="gramStart"/>
      <w:r>
        <w:t>generally</w:t>
      </w:r>
      <w:proofErr w:type="gramEnd"/>
      <w:r>
        <w:t xml:space="preserve">, </w:t>
      </w:r>
      <w:r w:rsidRPr="0062331B">
        <w:rPr>
          <w:i/>
        </w:rPr>
        <w:t>p</w:t>
      </w:r>
      <w:r>
        <w:t xml:space="preserve"> </w:t>
      </w:r>
      <w:r>
        <w:rPr>
          <w:rFonts w:ascii="Symbol" w:hAnsi="Symbol"/>
        </w:rPr>
        <w:sym w:font="Symbol" w:char="F0BB"/>
      </w:r>
      <w:r>
        <w:rPr>
          <w:rFonts w:ascii="Symbol" w:hAnsi="Symbol"/>
        </w:rPr>
        <w:t></w:t>
      </w:r>
      <w:r>
        <w:t xml:space="preserve">l so we can expand the log:  </w:t>
      </w:r>
      <w:proofErr w:type="spellStart"/>
      <w:r w:rsidRPr="0062331B">
        <w:rPr>
          <w:i/>
        </w:rPr>
        <w:t>ln</w:t>
      </w:r>
      <w:proofErr w:type="spellEnd"/>
      <w:r>
        <w:t xml:space="preserve"> </w:t>
      </w:r>
      <w:r w:rsidRPr="0062331B">
        <w:rPr>
          <w:i/>
        </w:rPr>
        <w:t>p</w:t>
      </w:r>
      <w:r>
        <w:t xml:space="preserve"> </w:t>
      </w:r>
      <w:r>
        <w:rPr>
          <w:rFonts w:ascii="Symbol" w:hAnsi="Symbol"/>
        </w:rPr>
        <w:sym w:font="Symbol" w:char="F0BB"/>
      </w:r>
      <w:r>
        <w:t xml:space="preserve"> </w:t>
      </w:r>
      <w:proofErr w:type="spellStart"/>
      <w:r w:rsidRPr="0062331B">
        <w:rPr>
          <w:i/>
        </w:rPr>
        <w:t>ln</w:t>
      </w:r>
      <w:proofErr w:type="spellEnd"/>
      <w:r>
        <w:t xml:space="preserve"> (l)  +  (</w:t>
      </w:r>
      <w:r w:rsidRPr="0062331B">
        <w:rPr>
          <w:i/>
        </w:rPr>
        <w:t>p</w:t>
      </w:r>
      <w:r>
        <w:t xml:space="preserve"> – l) = </w:t>
      </w:r>
      <w:r w:rsidRPr="0062331B">
        <w:rPr>
          <w:i/>
        </w:rPr>
        <w:t>p</w:t>
      </w:r>
      <w:r>
        <w:t xml:space="preserve"> – l )</w:t>
      </w:r>
    </w:p>
    <w:p w:rsidR="0062331B" w:rsidRDefault="0062331B">
      <w:pPr>
        <w:tabs>
          <w:tab w:val="left" w:pos="720"/>
          <w:tab w:val="left" w:pos="1260"/>
        </w:tabs>
        <w:spacing w:line="360" w:lineRule="atLeast"/>
      </w:pPr>
      <w:r>
        <w:rPr>
          <w:noProof/>
        </w:rPr>
        <w:pict>
          <v:shape id="_x0000_s1218" type="#_x0000_t202" style="position:absolute;margin-left:207.85pt;margin-top:13.9pt;width:208.5pt;height:135.25pt;z-index:251644416" o:allowincell="f" fillcolor="#ff9">
            <v:textbox>
              <w:txbxContent>
                <w:p w:rsidR="00E02B96" w:rsidRPr="00007DD8" w:rsidRDefault="00E02B96">
                  <w:pPr>
                    <w:tabs>
                      <w:tab w:val="left" w:pos="720"/>
                      <w:tab w:val="left" w:pos="1260"/>
                      <w:tab w:val="left" w:pos="5040"/>
                    </w:tabs>
                    <w:spacing w:line="360" w:lineRule="atLeast"/>
                    <w:rPr>
                      <w:color w:val="auto"/>
                    </w:rPr>
                  </w:pPr>
                  <w:r w:rsidRPr="00007DD8">
                    <w:rPr>
                      <w:color w:val="auto"/>
                    </w:rPr>
                    <w:t>To get high M's out of a condensation polymerization requires great purity.  For example, if 1% of B groups are dysfunctional, you cannot get much beyond DP = 100.  For AA + BB type polymers, you must weigh things out exactly... and have high purity.</w:t>
                  </w:r>
                </w:p>
                <w:p w:rsidR="00E02B96" w:rsidRDefault="00E02B96">
                  <w:pPr>
                    <w:tabs>
                      <w:tab w:val="left" w:pos="720"/>
                      <w:tab w:val="left" w:pos="1260"/>
                      <w:tab w:val="left" w:pos="5040"/>
                    </w:tabs>
                    <w:spacing w:line="360" w:lineRule="atLeast"/>
                  </w:pPr>
                </w:p>
                <w:p w:rsidR="00E02B96" w:rsidRDefault="00E02B96"/>
              </w:txbxContent>
            </v:textbox>
            <w10:wrap type="squar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800"/>
      </w:tblGrid>
      <w:tr w:rsidR="0062331B">
        <w:tblPrEx>
          <w:tblCellMar>
            <w:top w:w="0" w:type="dxa"/>
            <w:bottom w:w="0" w:type="dxa"/>
          </w:tblCellMar>
        </w:tblPrEx>
        <w:tc>
          <w:tcPr>
            <w:tcW w:w="1638" w:type="dxa"/>
          </w:tcPr>
          <w:p w:rsidR="0062331B" w:rsidRDefault="0062331B">
            <w:pPr>
              <w:tabs>
                <w:tab w:val="left" w:pos="720"/>
                <w:tab w:val="left" w:pos="1260"/>
              </w:tabs>
              <w:spacing w:line="360" w:lineRule="atLeast"/>
              <w:jc w:val="center"/>
              <w:rPr>
                <w:i/>
              </w:rPr>
            </w:pPr>
            <w:r>
              <w:rPr>
                <w:i/>
              </w:rPr>
              <w:t>P</w:t>
            </w:r>
          </w:p>
        </w:tc>
        <w:tc>
          <w:tcPr>
            <w:tcW w:w="1800" w:type="dxa"/>
          </w:tcPr>
          <w:p w:rsidR="0062331B" w:rsidRDefault="0062331B">
            <w:pPr>
              <w:tabs>
                <w:tab w:val="left" w:pos="720"/>
                <w:tab w:val="left" w:pos="1260"/>
              </w:tabs>
              <w:spacing w:line="360" w:lineRule="atLeast"/>
              <w:jc w:val="center"/>
              <w:rPr>
                <w:i/>
              </w:rPr>
            </w:pPr>
            <w:proofErr w:type="spellStart"/>
            <w:r>
              <w:rPr>
                <w:i/>
              </w:rPr>
              <w:t>i</w:t>
            </w:r>
            <w:r>
              <w:rPr>
                <w:i/>
                <w:vertAlign w:val="subscript"/>
              </w:rPr>
              <w:t>max</w:t>
            </w:r>
            <w:proofErr w:type="spellEnd"/>
          </w:p>
        </w:tc>
      </w:tr>
      <w:tr w:rsidR="0062331B">
        <w:tblPrEx>
          <w:tblCellMar>
            <w:top w:w="0" w:type="dxa"/>
            <w:bottom w:w="0" w:type="dxa"/>
          </w:tblCellMar>
        </w:tblPrEx>
        <w:tc>
          <w:tcPr>
            <w:tcW w:w="1638" w:type="dxa"/>
          </w:tcPr>
          <w:p w:rsidR="0062331B" w:rsidRDefault="0062331B">
            <w:pPr>
              <w:tabs>
                <w:tab w:val="left" w:pos="720"/>
                <w:tab w:val="left" w:pos="1260"/>
              </w:tabs>
              <w:spacing w:line="360" w:lineRule="atLeast"/>
              <w:jc w:val="center"/>
            </w:pPr>
            <w:r>
              <w:t>1</w:t>
            </w:r>
          </w:p>
        </w:tc>
        <w:tc>
          <w:tcPr>
            <w:tcW w:w="1800" w:type="dxa"/>
          </w:tcPr>
          <w:p w:rsidR="0062331B" w:rsidRDefault="0062331B">
            <w:pPr>
              <w:tabs>
                <w:tab w:val="left" w:pos="720"/>
                <w:tab w:val="left" w:pos="1260"/>
              </w:tabs>
              <w:spacing w:line="360" w:lineRule="atLeast"/>
              <w:jc w:val="center"/>
            </w:pPr>
            <w:r>
              <w:sym w:font="Symbol" w:char="F0A5"/>
            </w:r>
          </w:p>
        </w:tc>
      </w:tr>
      <w:tr w:rsidR="0062331B">
        <w:tblPrEx>
          <w:tblCellMar>
            <w:top w:w="0" w:type="dxa"/>
            <w:bottom w:w="0" w:type="dxa"/>
          </w:tblCellMar>
        </w:tblPrEx>
        <w:tc>
          <w:tcPr>
            <w:tcW w:w="1638" w:type="dxa"/>
          </w:tcPr>
          <w:p w:rsidR="0062331B" w:rsidRDefault="0062331B">
            <w:pPr>
              <w:tabs>
                <w:tab w:val="left" w:pos="720"/>
                <w:tab w:val="left" w:pos="1260"/>
              </w:tabs>
              <w:spacing w:line="360" w:lineRule="atLeast"/>
              <w:jc w:val="center"/>
            </w:pPr>
            <w:r>
              <w:t>0.9</w:t>
            </w:r>
          </w:p>
        </w:tc>
        <w:tc>
          <w:tcPr>
            <w:tcW w:w="1800" w:type="dxa"/>
          </w:tcPr>
          <w:p w:rsidR="0062331B" w:rsidRDefault="0062331B">
            <w:pPr>
              <w:tabs>
                <w:tab w:val="left" w:pos="720"/>
                <w:tab w:val="left" w:pos="1260"/>
              </w:tabs>
              <w:spacing w:line="360" w:lineRule="atLeast"/>
              <w:jc w:val="center"/>
            </w:pPr>
            <w:r>
              <w:t>10</w:t>
            </w:r>
          </w:p>
        </w:tc>
      </w:tr>
      <w:tr w:rsidR="0062331B">
        <w:tblPrEx>
          <w:tblCellMar>
            <w:top w:w="0" w:type="dxa"/>
            <w:bottom w:w="0" w:type="dxa"/>
          </w:tblCellMar>
        </w:tblPrEx>
        <w:tc>
          <w:tcPr>
            <w:tcW w:w="1638" w:type="dxa"/>
          </w:tcPr>
          <w:p w:rsidR="0062331B" w:rsidRDefault="0062331B">
            <w:pPr>
              <w:tabs>
                <w:tab w:val="left" w:pos="720"/>
                <w:tab w:val="left" w:pos="1260"/>
              </w:tabs>
              <w:spacing w:line="360" w:lineRule="atLeast"/>
              <w:jc w:val="center"/>
            </w:pPr>
            <w:r>
              <w:t>0.99</w:t>
            </w:r>
          </w:p>
        </w:tc>
        <w:tc>
          <w:tcPr>
            <w:tcW w:w="1800" w:type="dxa"/>
          </w:tcPr>
          <w:p w:rsidR="0062331B" w:rsidRDefault="0062331B">
            <w:pPr>
              <w:tabs>
                <w:tab w:val="left" w:pos="720"/>
                <w:tab w:val="left" w:pos="1260"/>
              </w:tabs>
              <w:spacing w:line="360" w:lineRule="atLeast"/>
              <w:jc w:val="center"/>
            </w:pPr>
            <w:r>
              <w:t>100</w:t>
            </w:r>
          </w:p>
        </w:tc>
      </w:tr>
      <w:tr w:rsidR="0062331B">
        <w:tblPrEx>
          <w:tblCellMar>
            <w:top w:w="0" w:type="dxa"/>
            <w:bottom w:w="0" w:type="dxa"/>
          </w:tblCellMar>
        </w:tblPrEx>
        <w:tc>
          <w:tcPr>
            <w:tcW w:w="1638" w:type="dxa"/>
          </w:tcPr>
          <w:p w:rsidR="0062331B" w:rsidRDefault="0062331B">
            <w:pPr>
              <w:tabs>
                <w:tab w:val="left" w:pos="720"/>
                <w:tab w:val="left" w:pos="1260"/>
              </w:tabs>
              <w:spacing w:line="360" w:lineRule="atLeast"/>
              <w:jc w:val="center"/>
            </w:pPr>
            <w:r>
              <w:t>0.999</w:t>
            </w:r>
          </w:p>
        </w:tc>
        <w:tc>
          <w:tcPr>
            <w:tcW w:w="1800" w:type="dxa"/>
          </w:tcPr>
          <w:p w:rsidR="0062331B" w:rsidRDefault="0062331B">
            <w:pPr>
              <w:tabs>
                <w:tab w:val="left" w:pos="720"/>
                <w:tab w:val="left" w:pos="1260"/>
              </w:tabs>
              <w:spacing w:line="360" w:lineRule="atLeast"/>
              <w:jc w:val="center"/>
            </w:pPr>
            <w:r>
              <w:t>1000</w:t>
            </w:r>
          </w:p>
        </w:tc>
      </w:tr>
      <w:tr w:rsidR="0062331B">
        <w:tblPrEx>
          <w:tblCellMar>
            <w:top w:w="0" w:type="dxa"/>
            <w:bottom w:w="0" w:type="dxa"/>
          </w:tblCellMar>
        </w:tblPrEx>
        <w:tc>
          <w:tcPr>
            <w:tcW w:w="1638" w:type="dxa"/>
          </w:tcPr>
          <w:p w:rsidR="0062331B" w:rsidRDefault="0062331B">
            <w:pPr>
              <w:tabs>
                <w:tab w:val="left" w:pos="720"/>
                <w:tab w:val="left" w:pos="1260"/>
              </w:tabs>
              <w:spacing w:line="360" w:lineRule="atLeast"/>
              <w:jc w:val="center"/>
            </w:pPr>
            <w:r>
              <w:t>0.9999</w:t>
            </w:r>
          </w:p>
        </w:tc>
        <w:tc>
          <w:tcPr>
            <w:tcW w:w="1800" w:type="dxa"/>
          </w:tcPr>
          <w:p w:rsidR="0062331B" w:rsidRDefault="0062331B">
            <w:pPr>
              <w:tabs>
                <w:tab w:val="left" w:pos="720"/>
                <w:tab w:val="left" w:pos="1260"/>
              </w:tabs>
              <w:spacing w:line="360" w:lineRule="atLeast"/>
              <w:jc w:val="center"/>
            </w:pPr>
            <w:r>
              <w:t>10000</w:t>
            </w:r>
          </w:p>
        </w:tc>
      </w:tr>
    </w:tbl>
    <w:p w:rsidR="0062331B" w:rsidRDefault="0062331B">
      <w:pPr>
        <w:tabs>
          <w:tab w:val="left" w:pos="720"/>
          <w:tab w:val="left" w:pos="1260"/>
          <w:tab w:val="left" w:pos="5040"/>
        </w:tabs>
        <w:spacing w:line="360" w:lineRule="atLeast"/>
      </w:pPr>
      <w:r>
        <w:t xml:space="preserve">So, it really is hard to get high </w:t>
      </w:r>
      <w:r w:rsidRPr="00005A41">
        <w:rPr>
          <w:i/>
          <w:iCs/>
        </w:rPr>
        <w:t>M</w:t>
      </w:r>
      <w:r>
        <w:t>'s from condensation polymers.  One trick that is commonly used is to cut off the low-</w:t>
      </w:r>
      <w:r w:rsidRPr="00005A41">
        <w:rPr>
          <w:i/>
          <w:iCs/>
        </w:rPr>
        <w:t>M</w:t>
      </w:r>
      <w:r>
        <w:t xml:space="preserve"> stuff -- e.g. by distilling it or using fractionation methods:  </w:t>
      </w: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r>
        <w:rPr>
          <w:noProof/>
        </w:rPr>
        <w:pict>
          <v:group id="_x0000_s1239" style="position:absolute;margin-left:52.85pt;margin-top:3.1pt;width:306.55pt;height:101.45pt;z-index:251645440" coordorigin="2497,2942" coordsize="6131,2029" o:allowincell="f">
            <v:line id="_x0000_s1220" style="position:absolute;flip:y" from="3198,3235" to="3198,4587" o:regroupid="9"/>
            <v:line id="_x0000_s1221" style="position:absolute" from="3148,4487" to="6716,4487" o:regroupid="9"/>
            <v:shape id="_x0000_s1222" type="#_x0000_t202" style="position:absolute;left:2996;top:4518;width:451;height:375" o:regroupid="9" filled="f" stroked="f">
              <v:textbox style="mso-next-textbox:#_x0000_s1222">
                <w:txbxContent>
                  <w:p w:rsidR="00E02B96" w:rsidRDefault="00E02B96">
                    <w:r>
                      <w:t>1</w:t>
                    </w:r>
                  </w:p>
                </w:txbxContent>
              </v:textbox>
            </v:shape>
            <v:shape id="_x0000_s1223" type="#_x0000_t202" style="position:absolute;left:6030;top:4596;width:939;height:375" o:regroupid="9" filled="f" stroked="f">
              <v:textbox style="mso-next-textbox:#_x0000_s1223">
                <w:txbxContent>
                  <w:p w:rsidR="00E02B96" w:rsidRDefault="00E02B96">
                    <w:pPr>
                      <w:rPr>
                        <w:i/>
                      </w:rPr>
                    </w:pPr>
                    <w:proofErr w:type="spellStart"/>
                    <w:proofErr w:type="gramStart"/>
                    <w:r>
                      <w:rPr>
                        <w:i/>
                      </w:rPr>
                      <w:t>i</w:t>
                    </w:r>
                    <w:proofErr w:type="spellEnd"/>
                    <w:proofErr w:type="gramEnd"/>
                    <w:r>
                      <w:rPr>
                        <w:i/>
                      </w:rPr>
                      <w:t xml:space="preserve"> </w:t>
                    </w:r>
                    <w:r>
                      <w:rPr>
                        <w:i/>
                      </w:rPr>
                      <w:sym w:font="Symbol" w:char="F0AE"/>
                    </w:r>
                    <w:r>
                      <w:rPr>
                        <w:i/>
                      </w:rPr>
                      <w:t xml:space="preserve">    </w:t>
                    </w:r>
                  </w:p>
                </w:txbxContent>
              </v:textbox>
            </v:shape>
            <v:shape id="_x0000_s1224" type="#_x0000_t202" style="position:absolute;left:2497;top:2942;width:538;height:876" o:regroupid="9" filled="f" stroked="f">
              <v:textbox style="mso-next-textbox:#_x0000_s1224">
                <w:txbxContent>
                  <w:p w:rsidR="00E02B96" w:rsidRDefault="00E02B96">
                    <w:pPr>
                      <w:rPr>
                        <w:i/>
                      </w:rPr>
                    </w:pPr>
                    <w:r>
                      <w:sym w:font="Symbol" w:char="F0AD"/>
                    </w:r>
                  </w:p>
                  <w:p w:rsidR="00E02B96" w:rsidRDefault="00E02B96">
                    <w:pPr>
                      <w:rPr>
                        <w:vertAlign w:val="subscript"/>
                      </w:rPr>
                    </w:pPr>
                    <w:proofErr w:type="spellStart"/>
                    <w:proofErr w:type="gramStart"/>
                    <w:r>
                      <w:rPr>
                        <w:i/>
                      </w:rPr>
                      <w:t>w</w:t>
                    </w:r>
                    <w:r>
                      <w:rPr>
                        <w:vertAlign w:val="subscript"/>
                      </w:rPr>
                      <w:t>i</w:t>
                    </w:r>
                    <w:proofErr w:type="spellEnd"/>
                    <w:proofErr w:type="gramEnd"/>
                  </w:p>
                </w:txbxContent>
              </v:textbox>
            </v:shape>
            <v:shape id="_x0000_s1225" style="position:absolute;left:3208;top:3546;width:2128;height:901" coordsize="2128,876" o:regroupid="9" path="m,814hdc25,810,93,805,125,789v60,-30,84,-91,138,-126c285,595,259,655,313,588v31,-38,60,-83,87,-125c414,441,413,412,425,388v9,-19,26,-33,38,-50c499,286,520,231,563,188v13,-34,20,-70,38,-101c620,54,655,32,676,v33,4,68,3,100,12c857,34,899,161,951,213v96,96,175,212,288,288c1282,565,1360,592,1427,626v81,41,-9,11,88,50c1539,686,1568,686,1590,701v12,8,23,19,37,25c1651,737,1703,751,1703,751v87,58,200,75,300,100c2047,862,2082,876,2128,876hae" filled="f">
              <v:path arrowok="t"/>
            </v:shape>
            <v:shape id="_x0000_s1234" style="position:absolute;left:3251;top:3594;width:618;height:801" coordsize="618,801" path="m618,hdc606,8,590,13,581,25,561,50,527,186,518,213,472,353,446,495,380,626v-22,44,-29,35,-62,75c254,780,245,784,155,801,,782,55,800,130,751v32,-101,-17,17,50,-50c189,692,185,674,192,663v11,-18,48,-40,63,-50c284,570,299,530,330,488v22,-62,36,-91,75,-150c445,277,385,321,443,263v19,-19,44,-31,63,-50c516,181,546,111,568,87hae" fillcolor="black">
              <v:fill r:id="rId58" o:title="Light downward diagonal" type="pattern"/>
              <v:path arrowok="t"/>
            </v:shape>
            <v:line id="_x0000_s1235" style="position:absolute" from="3406,3256" to="3619,3882">
              <v:stroke endarrow="classic"/>
            </v:line>
            <v:line id="_x0000_s1236" style="position:absolute" from="3406,3255" to="4796,3255"/>
            <v:shape id="_x0000_s1238" type="#_x0000_t202" style="position:absolute;left:4796;top:3030;width:3832;height:402">
              <v:textbox>
                <w:txbxContent>
                  <w:p w:rsidR="00E02B96" w:rsidRDefault="00E02B96">
                    <w:r>
                      <w:t>Recover the low-M stuff &amp; recycle</w:t>
                    </w:r>
                  </w:p>
                </w:txbxContent>
              </v:textbox>
            </v:shape>
          </v:group>
        </w:pict>
      </w: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r>
        <w:t xml:space="preserve">Another trick is to use star polymers -- each arm of the star can only grow so far, but with several or more arms present, the </w:t>
      </w:r>
      <w:r w:rsidRPr="00005A41">
        <w:rPr>
          <w:i/>
          <w:iCs/>
        </w:rPr>
        <w:t>M</w:t>
      </w:r>
      <w:r>
        <w:t xml:space="preserve"> value can get higher.  It also turns out (see problem sets) that you improve monodispersity this way--see below.  </w:t>
      </w: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r>
        <w:t xml:space="preserve">OK - now we're ready to get </w:t>
      </w:r>
      <w:r>
        <w:rPr>
          <w:rFonts w:ascii="Symbol" w:hAnsi="Symbol"/>
        </w:rPr>
        <w:t></w:t>
      </w:r>
      <w:r>
        <w:rPr>
          <w:position w:val="-4"/>
        </w:rPr>
        <w:t>n</w:t>
      </w:r>
      <w:r>
        <w:t xml:space="preserve">, </w:t>
      </w:r>
      <w:r>
        <w:rPr>
          <w:rFonts w:ascii="Symbol" w:hAnsi="Symbol"/>
        </w:rPr>
        <w:t></w:t>
      </w:r>
      <w:r>
        <w:rPr>
          <w:position w:val="-4"/>
        </w:rPr>
        <w:t>w</w:t>
      </w:r>
      <w:r>
        <w:t xml:space="preserve"> etc.</w:t>
      </w: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ind w:left="720"/>
      </w:pPr>
      <w:r>
        <w:rPr>
          <w:noProof/>
          <w:color w:val="auto"/>
        </w:rPr>
        <w:pict>
          <v:shape id="_x0000_s1240" type="#_x0000_t75" style="position:absolute;left:0;text-align:left;margin-left:0;margin-top:0;width:85pt;height:35pt;z-index:251646464" o:allowincell="f">
            <v:imagedata r:id="rId59" o:title=""/>
            <w10:wrap type="topAndBottom"/>
          </v:shape>
          <o:OLEObject Type="Embed" ProgID="Equation.3" ShapeID="_x0000_s1240" DrawAspect="Content" ObjectID="_1409043988" r:id="rId60"/>
        </w:pict>
      </w:r>
      <w:r>
        <w:rPr>
          <w:color w:val="auto"/>
        </w:rPr>
        <w:t xml:space="preserve">= </w:t>
      </w:r>
      <w:r>
        <w:rPr>
          <w:noProof/>
          <w:color w:val="auto"/>
          <w:position w:val="-28"/>
        </w:rPr>
        <w:object w:dxaOrig="1359" w:dyaOrig="680">
          <v:shape id="_x0000_i1047" type="#_x0000_t75" style="width:67.8pt;height:34.2pt" o:ole="" fillcolor="window">
            <v:imagedata r:id="rId61" o:title=""/>
          </v:shape>
          <o:OLEObject Type="Embed" ProgID="Equation.3" ShapeID="_x0000_i1047" DrawAspect="Content" ObjectID="_1409043926" r:id="rId62"/>
        </w:object>
      </w:r>
    </w:p>
    <w:p w:rsidR="0062331B" w:rsidRDefault="0062331B">
      <w:pPr>
        <w:tabs>
          <w:tab w:val="left" w:pos="720"/>
          <w:tab w:val="left" w:pos="1260"/>
          <w:tab w:val="left" w:pos="5040"/>
        </w:tabs>
        <w:spacing w:line="360" w:lineRule="atLeast"/>
      </w:pPr>
      <w:r>
        <w:tab/>
        <w:t xml:space="preserve">= </w:t>
      </w:r>
      <w:r>
        <w:rPr>
          <w:noProof/>
          <w:position w:val="-28"/>
        </w:rPr>
        <w:object w:dxaOrig="1300" w:dyaOrig="680">
          <v:shape id="_x0000_i1048" type="#_x0000_t75" style="width:64.8pt;height:34.2pt" o:ole="" fillcolor="window">
            <v:imagedata r:id="rId63" o:title=""/>
          </v:shape>
          <o:OLEObject Type="Embed" ProgID="Equation.3" ShapeID="_x0000_i1048" DrawAspect="Content" ObjectID="_1409043927" r:id="rId64"/>
        </w:object>
      </w: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r>
        <w:lastRenderedPageBreak/>
        <w:t xml:space="preserve">We will see this kind of sum again when we develop equations for &lt; </w:t>
      </w:r>
      <w:r w:rsidRPr="00005A41">
        <w:rPr>
          <w:i/>
          <w:iCs/>
        </w:rPr>
        <w:t>r</w:t>
      </w:r>
      <w:r w:rsidRPr="00005A41">
        <w:rPr>
          <w:position w:val="6"/>
          <w:sz w:val="20"/>
        </w:rPr>
        <w:t>2</w:t>
      </w:r>
      <w:r>
        <w:rPr>
          <w:position w:val="6"/>
        </w:rPr>
        <w:t xml:space="preserve"> </w:t>
      </w:r>
      <w:r>
        <w:t>&gt;</w:t>
      </w:r>
      <w:r>
        <w:rPr>
          <w:position w:val="-4"/>
        </w:rPr>
        <w:t>FR</w:t>
      </w:r>
      <w:r>
        <w:t xml:space="preserve">.  It now behooves us to learn to compute these sums efficiently.  We begin with this sum:  </w:t>
      </w: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r>
        <w:rPr>
          <w:noProof/>
          <w:position w:val="-30"/>
        </w:rPr>
        <w:object w:dxaOrig="1820" w:dyaOrig="700">
          <v:shape id="_x0000_i1049" type="#_x0000_t75" style="width:91.2pt;height:34.8pt" o:ole="" fillcolor="window">
            <v:imagedata r:id="rId65" o:title=""/>
          </v:shape>
          <o:OLEObject Type="Embed" ProgID="Equation.3" ShapeID="_x0000_i1049" DrawAspect="Content" ObjectID="_1409043928" r:id="rId66"/>
        </w:object>
      </w:r>
    </w:p>
    <w:p w:rsidR="0062331B" w:rsidRDefault="0062331B">
      <w:pPr>
        <w:tabs>
          <w:tab w:val="left" w:pos="720"/>
          <w:tab w:val="left" w:pos="1260"/>
          <w:tab w:val="left" w:pos="5040"/>
        </w:tabs>
        <w:spacing w:line="360" w:lineRule="atLeast"/>
      </w:pPr>
      <w:r>
        <w:rPr>
          <w:noProof/>
        </w:rPr>
        <w:pict>
          <v:shape id="_x0000_s1243" type="#_x0000_t202" style="position:absolute;margin-left:-1.25pt;margin-top:4.55pt;width:492.75pt;height:125.25pt;z-index:251647488" o:allowincell="f">
            <v:textbox>
              <w:txbxContent>
                <w:p w:rsidR="00E02B96" w:rsidRDefault="00E02B96">
                  <w:pPr>
                    <w:rPr>
                      <w:sz w:val="18"/>
                    </w:rPr>
                  </w:pPr>
                  <w:r>
                    <w:t xml:space="preserve">PROVE IT BY SUBTRACTION METHOD </w:t>
                  </w:r>
                  <w:r>
                    <w:rPr>
                      <w:sz w:val="18"/>
                    </w:rPr>
                    <w:t xml:space="preserve">(write first few terms of </w:t>
                  </w:r>
                  <w:proofErr w:type="gramStart"/>
                  <w:r>
                    <w:rPr>
                      <w:i/>
                      <w:sz w:val="18"/>
                    </w:rPr>
                    <w:t>S</w:t>
                  </w:r>
                  <w:r>
                    <w:rPr>
                      <w:i/>
                      <w:sz w:val="18"/>
                      <w:vertAlign w:val="subscript"/>
                    </w:rPr>
                    <w:t>o</w:t>
                  </w:r>
                  <w:r>
                    <w:rPr>
                      <w:sz w:val="18"/>
                      <w:vertAlign w:val="subscript"/>
                    </w:rPr>
                    <w:t xml:space="preserve"> </w:t>
                  </w:r>
                  <w:r>
                    <w:rPr>
                      <w:sz w:val="18"/>
                    </w:rPr>
                    <w:t xml:space="preserve"> ;</w:t>
                  </w:r>
                  <w:proofErr w:type="gramEnd"/>
                  <w:r>
                    <w:rPr>
                      <w:sz w:val="18"/>
                    </w:rPr>
                    <w:t xml:space="preserve"> write </w:t>
                  </w:r>
                  <w:proofErr w:type="spellStart"/>
                  <w:r>
                    <w:rPr>
                      <w:i/>
                      <w:sz w:val="18"/>
                    </w:rPr>
                    <w:t>pS</w:t>
                  </w:r>
                  <w:r>
                    <w:rPr>
                      <w:i/>
                      <w:sz w:val="18"/>
                      <w:vertAlign w:val="subscript"/>
                    </w:rPr>
                    <w:t>o</w:t>
                  </w:r>
                  <w:proofErr w:type="spellEnd"/>
                  <w:r>
                    <w:rPr>
                      <w:sz w:val="18"/>
                    </w:rPr>
                    <w:t xml:space="preserve">  , subtract &amp; simplify)</w:t>
                  </w:r>
                </w:p>
              </w:txbxContent>
            </v:textbox>
          </v:shape>
        </w:pict>
      </w:r>
      <w:r>
        <w:rPr>
          <w:b/>
        </w:rPr>
        <w:br w:type="page"/>
      </w:r>
      <w:r>
        <w:lastRenderedPageBreak/>
        <w:t xml:space="preserve">Now, note that the </w:t>
      </w:r>
      <w:r>
        <w:rPr>
          <w:i/>
        </w:rPr>
        <w:t>desired</w:t>
      </w:r>
      <w:r>
        <w:t xml:space="preserve"> sum is:  </w:t>
      </w: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ind w:left="720"/>
      </w:pPr>
      <w:r>
        <w:rPr>
          <w:noProof/>
          <w:position w:val="-28"/>
        </w:rPr>
        <w:object w:dxaOrig="4080" w:dyaOrig="680">
          <v:shape id="_x0000_i1050" type="#_x0000_t75" style="width:204pt;height:34.2pt" o:ole="" fillcolor="window">
            <v:imagedata r:id="rId67" o:title=""/>
          </v:shape>
          <o:OLEObject Type="Embed" ProgID="Equation.3" ShapeID="_x0000_i1050" DrawAspect="Content" ObjectID="_1409043929" r:id="rId68"/>
        </w:object>
      </w: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r>
        <w:t xml:space="preserve">So that means that:  </w:t>
      </w:r>
    </w:p>
    <w:p w:rsidR="0062331B" w:rsidRDefault="0062331B">
      <w:pPr>
        <w:tabs>
          <w:tab w:val="left" w:pos="720"/>
          <w:tab w:val="left" w:pos="1260"/>
          <w:tab w:val="left" w:pos="5040"/>
        </w:tabs>
        <w:spacing w:line="360" w:lineRule="atLeast"/>
      </w:pPr>
      <w:r>
        <w:rPr>
          <w:noProof/>
        </w:rPr>
        <w:pict>
          <v:shape id="_x0000_s1245" type="#_x0000_t202" style="position:absolute;margin-left:51.4pt;margin-top:11.4pt;width:69.15pt;height:40.95pt;z-index:251648512" o:allowincell="f">
            <v:textbox>
              <w:txbxContent>
                <w:p w:rsidR="00E02B96" w:rsidRDefault="00E02B96">
                  <w:pPr>
                    <w:jc w:val="center"/>
                  </w:pPr>
                  <w:r>
                    <w:rPr>
                      <w:noProof/>
                      <w:position w:val="-28"/>
                    </w:rPr>
                    <w:object w:dxaOrig="1080" w:dyaOrig="660">
                      <v:shape id="_x0000_i1110" type="#_x0000_t75" style="width:54pt;height:33pt" o:ole="" fillcolor="window">
                        <v:imagedata r:id="rId69" o:title=""/>
                      </v:shape>
                      <o:OLEObject Type="Embed" ProgID="Equation.3" ShapeID="_x0000_i1110" DrawAspect="Content" ObjectID="_1409043989" r:id="rId70"/>
                    </w:object>
                  </w:r>
                </w:p>
              </w:txbxContent>
            </v:textbox>
            <w10:wrap type="square"/>
          </v:shape>
        </w:pict>
      </w:r>
    </w:p>
    <w:p w:rsidR="0062331B" w:rsidRDefault="0062331B">
      <w:pPr>
        <w:tabs>
          <w:tab w:val="left" w:pos="720"/>
          <w:tab w:val="left" w:pos="1260"/>
          <w:tab w:val="left" w:pos="5040"/>
        </w:tabs>
        <w:spacing w:line="360" w:lineRule="atLeast"/>
      </w:pPr>
    </w:p>
    <w:p w:rsidR="0062331B" w:rsidRDefault="0062331B">
      <w:pPr>
        <w:tabs>
          <w:tab w:val="left" w:pos="720"/>
          <w:tab w:val="left" w:pos="1260"/>
          <w:tab w:val="left" w:pos="5040"/>
        </w:tabs>
        <w:spacing w:line="360" w:lineRule="atLeast"/>
      </w:pPr>
    </w:p>
    <w:p w:rsidR="0062331B" w:rsidRDefault="00C118C0">
      <w:pPr>
        <w:tabs>
          <w:tab w:val="left" w:pos="720"/>
          <w:tab w:val="left" w:pos="1260"/>
          <w:tab w:val="left" w:pos="5040"/>
        </w:tabs>
        <w:spacing w:line="360" w:lineRule="atLeast"/>
      </w:pPr>
      <w:r>
        <w:rPr>
          <w:noProof/>
        </w:rPr>
        <w:pict>
          <v:shape id="_x0000_s1317" type="#_x0000_t202" style="position:absolute;margin-left:-1.5pt;margin-top:3pt;width:210.4pt;height:25.95pt;z-index:251680256;mso-wrap-style:none">
            <v:textbox style="mso-fit-shape-to-text:t">
              <w:txbxContent>
                <w:p w:rsidR="00C118C0" w:rsidRPr="00246F6B" w:rsidRDefault="00C118C0" w:rsidP="00390433">
                  <w:pPr>
                    <w:tabs>
                      <w:tab w:val="left" w:pos="720"/>
                      <w:tab w:val="left" w:pos="1260"/>
                      <w:tab w:val="left" w:pos="5040"/>
                    </w:tabs>
                    <w:spacing w:line="360" w:lineRule="atLeast"/>
                  </w:pPr>
                  <w:r>
                    <w:tab/>
                    <w:t xml:space="preserve">    </w:t>
                  </w:r>
                  <w:r>
                    <w:rPr>
                      <w:color w:val="FF00FF"/>
                    </w:rPr>
                    <w:t xml:space="preserve">WORTH REMEMBERING!!!  </w:t>
                  </w:r>
                </w:p>
              </w:txbxContent>
            </v:textbox>
            <w10:wrap type="square"/>
          </v:shape>
        </w:pict>
      </w:r>
    </w:p>
    <w:p w:rsidR="00C118C0" w:rsidRDefault="00C118C0">
      <w:pPr>
        <w:tabs>
          <w:tab w:val="left" w:pos="720"/>
          <w:tab w:val="left" w:pos="1260"/>
          <w:tab w:val="left" w:pos="5040"/>
        </w:tabs>
        <w:spacing w:line="360" w:lineRule="atLeast"/>
      </w:pPr>
    </w:p>
    <w:p w:rsidR="0062331B" w:rsidRDefault="00C118C0">
      <w:pPr>
        <w:tabs>
          <w:tab w:val="left" w:pos="720"/>
          <w:tab w:val="left" w:pos="1260"/>
          <w:tab w:val="left" w:pos="5040"/>
        </w:tabs>
        <w:spacing w:line="360" w:lineRule="atLeast"/>
      </w:pPr>
      <w:r>
        <w:t>F</w:t>
      </w:r>
      <w:r w:rsidR="0062331B">
        <w:t xml:space="preserve">rom our previous calculation of </w:t>
      </w:r>
      <w:proofErr w:type="spellStart"/>
      <w:proofErr w:type="gramStart"/>
      <w:r w:rsidR="0062331B">
        <w:rPr>
          <w:i/>
        </w:rPr>
        <w:t>i</w:t>
      </w:r>
      <w:proofErr w:type="spellEnd"/>
      <w:r w:rsidR="0062331B">
        <w:rPr>
          <w:i/>
          <w:position w:val="-4"/>
        </w:rPr>
        <w:t>max</w:t>
      </w:r>
      <w:proofErr w:type="gramEnd"/>
      <w:r w:rsidR="0062331B">
        <w:rPr>
          <w:i/>
        </w:rPr>
        <w:t xml:space="preserve"> </w:t>
      </w:r>
      <w:r w:rsidRPr="00C118C0">
        <w:t>we had</w:t>
      </w:r>
      <w:r w:rsidR="0062331B">
        <w:t xml:space="preserve"> </w:t>
      </w:r>
      <w:proofErr w:type="spellStart"/>
      <w:r w:rsidR="0062331B">
        <w:rPr>
          <w:i/>
        </w:rPr>
        <w:t>i</w:t>
      </w:r>
      <w:proofErr w:type="spellEnd"/>
      <w:r w:rsidR="0062331B">
        <w:rPr>
          <w:i/>
          <w:position w:val="-4"/>
        </w:rPr>
        <w:t>max</w:t>
      </w:r>
      <w:r w:rsidR="0062331B">
        <w:t xml:space="preserve"> </w:t>
      </w:r>
      <w:r w:rsidR="0062331B">
        <w:rPr>
          <w:rFonts w:ascii="Symbol" w:hAnsi="Symbol"/>
          <w:u w:val="single"/>
        </w:rPr>
        <w:t></w:t>
      </w:r>
      <w:r w:rsidR="0062331B">
        <w:rPr>
          <w:rFonts w:ascii="Symbol" w:hAnsi="Symbol"/>
        </w:rPr>
        <w:t></w:t>
      </w:r>
      <w:r w:rsidR="0062331B">
        <w:rPr>
          <w:rFonts w:ascii="Symbol" w:hAnsi="Symbol"/>
        </w:rPr>
        <w:t></w:t>
      </w:r>
      <w:r w:rsidR="0062331B">
        <w:rPr>
          <w:position w:val="-4"/>
        </w:rPr>
        <w:t>n</w:t>
      </w:r>
      <w:r w:rsidR="0062331B">
        <w:t>.  So the number average molecular weight gives the size of polymer that contains more of the starting monomer than any other.</w:t>
      </w:r>
      <w:r>
        <w:t xml:space="preserve">  </w:t>
      </w:r>
    </w:p>
    <w:p w:rsidR="0062331B" w:rsidRDefault="0062331B">
      <w:pPr>
        <w:tabs>
          <w:tab w:val="left" w:pos="720"/>
          <w:tab w:val="left" w:pos="1260"/>
          <w:tab w:val="left" w:pos="5040"/>
        </w:tabs>
        <w:spacing w:line="360" w:lineRule="atLeast"/>
      </w:pPr>
      <w:r>
        <w:lastRenderedPageBreak/>
        <w:br w:type="page"/>
      </w:r>
      <w:r w:rsidR="00132DE6">
        <w:rPr>
          <w:noProof/>
        </w:rPr>
        <w:drawing>
          <wp:anchor distT="0" distB="0" distL="114300" distR="114300" simplePos="0" relativeHeight="251649536" behindDoc="0" locked="0" layoutInCell="0" allowOverlap="1">
            <wp:simplePos x="0" y="0"/>
            <wp:positionH relativeFrom="column">
              <wp:posOffset>0</wp:posOffset>
            </wp:positionH>
            <wp:positionV relativeFrom="paragraph">
              <wp:posOffset>0</wp:posOffset>
            </wp:positionV>
            <wp:extent cx="6169660" cy="7983855"/>
            <wp:effectExtent l="19050" t="0" r="2540" b="0"/>
            <wp:wrapTopAndBottom/>
            <wp:docPr id="224" name="Picture 224" descr="sig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igmaw"/>
                    <pic:cNvPicPr>
                      <a:picLocks noChangeAspect="1" noChangeArrowheads="1"/>
                    </pic:cNvPicPr>
                  </pic:nvPicPr>
                  <pic:blipFill>
                    <a:blip r:embed="rId71" cstate="print"/>
                    <a:srcRect/>
                    <a:stretch>
                      <a:fillRect/>
                    </a:stretch>
                  </pic:blipFill>
                  <pic:spPr bwMode="auto">
                    <a:xfrm>
                      <a:off x="0" y="0"/>
                      <a:ext cx="6169660" cy="7983855"/>
                    </a:xfrm>
                    <a:prstGeom prst="rect">
                      <a:avLst/>
                    </a:prstGeom>
                    <a:noFill/>
                    <a:ln w="9525">
                      <a:noFill/>
                      <a:miter lim="800000"/>
                      <a:headEnd/>
                      <a:tailEnd/>
                    </a:ln>
                  </pic:spPr>
                </pic:pic>
              </a:graphicData>
            </a:graphic>
          </wp:anchor>
        </w:drawing>
      </w:r>
    </w:p>
    <w:p w:rsidR="0062331B" w:rsidRDefault="00132DE6">
      <w:pPr>
        <w:tabs>
          <w:tab w:val="left" w:pos="720"/>
          <w:tab w:val="left" w:pos="1260"/>
          <w:tab w:val="left" w:pos="5040"/>
        </w:tabs>
        <w:spacing w:line="360" w:lineRule="atLeast"/>
      </w:pPr>
      <w:r>
        <w:rPr>
          <w:noProof/>
        </w:rPr>
        <w:lastRenderedPageBreak/>
        <w:drawing>
          <wp:anchor distT="0" distB="0" distL="114300" distR="114300" simplePos="0" relativeHeight="251650560" behindDoc="0" locked="0" layoutInCell="0" allowOverlap="1">
            <wp:simplePos x="0" y="0"/>
            <wp:positionH relativeFrom="column">
              <wp:posOffset>0</wp:posOffset>
            </wp:positionH>
            <wp:positionV relativeFrom="paragraph">
              <wp:posOffset>0</wp:posOffset>
            </wp:positionV>
            <wp:extent cx="6169660" cy="7983855"/>
            <wp:effectExtent l="19050" t="0" r="2540" b="0"/>
            <wp:wrapTopAndBottom/>
            <wp:docPr id="227" name="Picture 227" descr="sigm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sigmaz"/>
                    <pic:cNvPicPr>
                      <a:picLocks noChangeAspect="1" noChangeArrowheads="1"/>
                    </pic:cNvPicPr>
                  </pic:nvPicPr>
                  <pic:blipFill>
                    <a:blip r:embed="rId72" cstate="print"/>
                    <a:srcRect/>
                    <a:stretch>
                      <a:fillRect/>
                    </a:stretch>
                  </pic:blipFill>
                  <pic:spPr bwMode="auto">
                    <a:xfrm>
                      <a:off x="0" y="0"/>
                      <a:ext cx="6169660" cy="7983855"/>
                    </a:xfrm>
                    <a:prstGeom prst="rect">
                      <a:avLst/>
                    </a:prstGeom>
                    <a:noFill/>
                    <a:ln w="9525">
                      <a:noFill/>
                      <a:miter lim="800000"/>
                      <a:headEnd/>
                      <a:tailEnd/>
                    </a:ln>
                  </pic:spPr>
                </pic:pic>
              </a:graphicData>
            </a:graphic>
          </wp:anchor>
        </w:drawing>
      </w:r>
    </w:p>
    <w:p w:rsidR="0062331B" w:rsidRDefault="00132DE6">
      <w:pPr>
        <w:tabs>
          <w:tab w:val="left" w:pos="720"/>
          <w:tab w:val="left" w:pos="1260"/>
          <w:tab w:val="left" w:pos="5040"/>
        </w:tabs>
        <w:spacing w:line="360" w:lineRule="atLeast"/>
      </w:pPr>
      <w:r>
        <w:rPr>
          <w:noProof/>
        </w:rPr>
        <w:lastRenderedPageBreak/>
        <w:drawing>
          <wp:anchor distT="0" distB="0" distL="114300" distR="114300" simplePos="0" relativeHeight="251651584" behindDoc="0" locked="0" layoutInCell="0" allowOverlap="1">
            <wp:simplePos x="0" y="0"/>
            <wp:positionH relativeFrom="column">
              <wp:posOffset>0</wp:posOffset>
            </wp:positionH>
            <wp:positionV relativeFrom="paragraph">
              <wp:posOffset>0</wp:posOffset>
            </wp:positionV>
            <wp:extent cx="6169660" cy="7983855"/>
            <wp:effectExtent l="19050" t="0" r="2540" b="0"/>
            <wp:wrapTopAndBottom/>
            <wp:docPr id="230" name="Picture 230" descr="M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WD"/>
                    <pic:cNvPicPr>
                      <a:picLocks noChangeAspect="1" noChangeArrowheads="1"/>
                    </pic:cNvPicPr>
                  </pic:nvPicPr>
                  <pic:blipFill>
                    <a:blip r:embed="rId73" cstate="print"/>
                    <a:srcRect/>
                    <a:stretch>
                      <a:fillRect/>
                    </a:stretch>
                  </pic:blipFill>
                  <pic:spPr bwMode="auto">
                    <a:xfrm>
                      <a:off x="0" y="0"/>
                      <a:ext cx="6169660" cy="7983855"/>
                    </a:xfrm>
                    <a:prstGeom prst="rect">
                      <a:avLst/>
                    </a:prstGeom>
                    <a:noFill/>
                    <a:ln w="9525">
                      <a:noFill/>
                      <a:miter lim="800000"/>
                      <a:headEnd/>
                      <a:tailEnd/>
                    </a:ln>
                  </pic:spPr>
                </pic:pic>
              </a:graphicData>
            </a:graphic>
          </wp:anchor>
        </w:drawing>
      </w:r>
    </w:p>
    <w:p w:rsidR="00D23C08" w:rsidRDefault="0062331B" w:rsidP="00C87995">
      <w:pPr>
        <w:tabs>
          <w:tab w:val="left" w:pos="990"/>
          <w:tab w:val="left" w:pos="1260"/>
          <w:tab w:val="left" w:pos="5040"/>
        </w:tabs>
        <w:spacing w:line="360" w:lineRule="atLeast"/>
        <w:rPr>
          <w:i/>
        </w:rPr>
      </w:pPr>
      <w:r w:rsidRPr="00D23C08">
        <w:rPr>
          <w:rFonts w:ascii="Calibri" w:hAnsi="Calibri" w:cs="Calibri"/>
          <w:color w:val="0070C0"/>
        </w:rPr>
        <w:lastRenderedPageBreak/>
        <w:t>Controlling Molecular Weight Distribution with Star Polymers</w:t>
      </w:r>
      <w:r>
        <w:rPr>
          <w:i/>
        </w:rPr>
        <w:t xml:space="preserve">  </w:t>
      </w:r>
    </w:p>
    <w:p w:rsidR="0062331B" w:rsidRDefault="0062331B" w:rsidP="00C87995">
      <w:pPr>
        <w:tabs>
          <w:tab w:val="left" w:pos="990"/>
          <w:tab w:val="left" w:pos="1260"/>
          <w:tab w:val="left" w:pos="5040"/>
        </w:tabs>
        <w:spacing w:line="360" w:lineRule="atLeast"/>
      </w:pPr>
      <w:r>
        <w:rPr>
          <w:noProof/>
        </w:rPr>
        <w:pict>
          <v:group id="_x0000_s1264" style="position:absolute;margin-left:297.5pt;margin-top:53.2pt;width:169.15pt;height:127.1pt;z-index:251655680" coordorigin="4645,3247" coordsize="3383,2542" o:allowincell="f">
            <v:shape id="_x0000_s1265" type="#_x0000_t202" style="position:absolute;left:4645;top:4207;width:952;height:551" stroked="f">
              <v:textbox>
                <w:txbxContent>
                  <w:p w:rsidR="00E02B96" w:rsidRDefault="00E02B96">
                    <w:pPr>
                      <w:jc w:val="right"/>
                    </w:pPr>
                    <w:r>
                      <w:t>(AB</w:t>
                    </w:r>
                    <w:proofErr w:type="gramStart"/>
                    <w:r>
                      <w:t>)</w:t>
                    </w:r>
                    <w:r>
                      <w:rPr>
                        <w:vertAlign w:val="subscript"/>
                      </w:rPr>
                      <w:t>n</w:t>
                    </w:r>
                    <w:proofErr w:type="gramEnd"/>
                  </w:p>
                </w:txbxContent>
              </v:textbox>
            </v:shape>
            <v:shape id="_x0000_s1266" type="#_x0000_t202" style="position:absolute;left:7076;top:4159;width:952;height:551" stroked="f">
              <v:textbox>
                <w:txbxContent>
                  <w:p w:rsidR="00E02B96" w:rsidRDefault="00E02B96">
                    <w:r>
                      <w:t>(AB</w:t>
                    </w:r>
                    <w:proofErr w:type="gramStart"/>
                    <w:r>
                      <w:t>)</w:t>
                    </w:r>
                    <w:r>
                      <w:rPr>
                        <w:vertAlign w:val="subscript"/>
                      </w:rPr>
                      <w:t>n</w:t>
                    </w:r>
                    <w:proofErr w:type="gramEnd"/>
                  </w:p>
                </w:txbxContent>
              </v:textbox>
            </v:shape>
            <v:shape id="_x0000_s1267" type="#_x0000_t202" style="position:absolute;left:6160;top:5238;width:952;height:551" stroked="f">
              <v:textbox>
                <w:txbxContent>
                  <w:p w:rsidR="00E02B96" w:rsidRDefault="00E02B96">
                    <w:r>
                      <w:t>(AB</w:t>
                    </w:r>
                    <w:proofErr w:type="gramStart"/>
                    <w:r>
                      <w:t>)</w:t>
                    </w:r>
                    <w:r>
                      <w:rPr>
                        <w:vertAlign w:val="subscript"/>
                      </w:rPr>
                      <w:t>n</w:t>
                    </w:r>
                    <w:proofErr w:type="gramEnd"/>
                  </w:p>
                </w:txbxContent>
              </v:textbox>
            </v:shape>
            <v:shape id="_x0000_s1268" type="#_x0000_t202" style="position:absolute;left:6152;top:3247;width:952;height:551" stroked="f">
              <v:textbox>
                <w:txbxContent>
                  <w:p w:rsidR="00E02B96" w:rsidRDefault="00E02B96">
                    <w:r>
                      <w:t>(AB</w:t>
                    </w:r>
                    <w:proofErr w:type="gramStart"/>
                    <w:r>
                      <w:t>)</w:t>
                    </w:r>
                    <w:r>
                      <w:rPr>
                        <w:vertAlign w:val="subscript"/>
                      </w:rPr>
                      <w:t>n</w:t>
                    </w:r>
                    <w:proofErr w:type="gramEnd"/>
                  </w:p>
                </w:txbxContent>
              </v:textbox>
            </v:shape>
            <v:line id="_x0000_s1269" style="position:absolute" from="5623,4395" to="7213,4395"/>
            <v:line id="_x0000_s1270" style="position:absolute;rotation:90" from="5575,4459" to="7165,4459"/>
          </v:group>
        </w:pict>
      </w:r>
      <w:r>
        <w:rPr>
          <w:noProof/>
        </w:rPr>
        <w:pict>
          <v:group id="_x0000_s1262" style="position:absolute;margin-left:89.5pt;margin-top:53.7pt;width:169.15pt;height:127.1pt;z-index:251652608" coordorigin="4645,3247" coordsize="3383,2542" o:allowincell="f">
            <v:shape id="_x0000_s1257" type="#_x0000_t202" style="position:absolute;left:4645;top:4207;width:952;height:551" stroked="f">
              <v:textbox>
                <w:txbxContent>
                  <w:p w:rsidR="00E02B96" w:rsidRDefault="00E02B96">
                    <w:pPr>
                      <w:jc w:val="right"/>
                    </w:pPr>
                    <w:r>
                      <w:t>A</w:t>
                    </w:r>
                  </w:p>
                </w:txbxContent>
              </v:textbox>
            </v:shape>
            <v:shape id="_x0000_s1258" type="#_x0000_t202" style="position:absolute;left:7076;top:4159;width:952;height:551" stroked="f">
              <v:textbox>
                <w:txbxContent>
                  <w:p w:rsidR="00E02B96" w:rsidRDefault="00E02B96">
                    <w:r>
                      <w:t>A</w:t>
                    </w:r>
                  </w:p>
                </w:txbxContent>
              </v:textbox>
            </v:shape>
            <v:shape id="_x0000_s1259" type="#_x0000_t202" style="position:absolute;left:6160;top:5238;width:952;height:551" stroked="f">
              <v:textbox>
                <w:txbxContent>
                  <w:p w:rsidR="00E02B96" w:rsidRDefault="00E02B96">
                    <w:r>
                      <w:t>A</w:t>
                    </w:r>
                  </w:p>
                </w:txbxContent>
              </v:textbox>
            </v:shape>
            <v:shape id="_x0000_s1260" type="#_x0000_t202" style="position:absolute;left:6152;top:3247;width:952;height:551" stroked="f">
              <v:textbox>
                <w:txbxContent>
                  <w:p w:rsidR="00E02B96" w:rsidRDefault="00E02B96">
                    <w:r>
                      <w:t>A</w:t>
                    </w:r>
                  </w:p>
                </w:txbxContent>
              </v:textbox>
            </v:shape>
            <v:line id="_x0000_s1255" style="position:absolute" from="5623,4395" to="7213,4395"/>
            <v:line id="_x0000_s1256" style="position:absolute;rotation:90" from="5575,4459" to="7165,4459"/>
          </v:group>
        </w:pict>
      </w:r>
      <w:r>
        <w:t xml:space="preserve">It turns out (see Flory 1954) that growing star </w:t>
      </w:r>
      <w:proofErr w:type="spellStart"/>
      <w:r>
        <w:t>polycondensates</w:t>
      </w:r>
      <w:proofErr w:type="spellEnd"/>
      <w:r>
        <w:t xml:space="preserve"> results in narrower distributions.  In the example below, we add AB monomer to a 4-functional center.</w:t>
      </w:r>
    </w:p>
    <w:p w:rsidR="0062331B" w:rsidRDefault="0062331B">
      <w:pPr>
        <w:tabs>
          <w:tab w:val="left" w:pos="720"/>
          <w:tab w:val="left" w:pos="1260"/>
          <w:tab w:val="left" w:pos="5040"/>
        </w:tabs>
        <w:spacing w:line="360" w:lineRule="atLeast"/>
        <w:ind w:left="720"/>
      </w:pPr>
    </w:p>
    <w:p w:rsidR="0062331B" w:rsidRDefault="0062331B">
      <w:pPr>
        <w:tabs>
          <w:tab w:val="left" w:pos="720"/>
          <w:tab w:val="left" w:pos="1260"/>
          <w:tab w:val="left" w:pos="5040"/>
        </w:tabs>
        <w:spacing w:line="360" w:lineRule="atLeast"/>
        <w:ind w:left="720"/>
      </w:pPr>
    </w:p>
    <w:p w:rsidR="0062331B" w:rsidRDefault="0062331B">
      <w:pPr>
        <w:tabs>
          <w:tab w:val="left" w:pos="720"/>
          <w:tab w:val="left" w:pos="1260"/>
          <w:tab w:val="left" w:pos="5040"/>
        </w:tabs>
        <w:spacing w:line="360" w:lineRule="atLeast"/>
        <w:ind w:left="720"/>
      </w:pPr>
      <w:r>
        <w:rPr>
          <w:noProof/>
        </w:rPr>
        <w:pict>
          <v:shape id="_x0000_s1261" type="#_x0000_t202" style="position:absolute;left:0;text-align:left;margin-left:45.15pt;margin-top:11.8pt;width:47.6pt;height:27.55pt;z-index:251653632" o:allowincell="f" stroked="f">
            <v:textbox>
              <w:txbxContent>
                <w:p w:rsidR="00E02B96" w:rsidRDefault="00E02B96">
                  <w:pPr>
                    <w:jc w:val="right"/>
                  </w:pPr>
                  <w:proofErr w:type="gramStart"/>
                  <w:r>
                    <w:t>AB  +</w:t>
                  </w:r>
                  <w:proofErr w:type="gramEnd"/>
                </w:p>
              </w:txbxContent>
            </v:textbox>
          </v:shape>
        </w:pict>
      </w:r>
    </w:p>
    <w:p w:rsidR="0062331B" w:rsidRDefault="0062331B">
      <w:pPr>
        <w:tabs>
          <w:tab w:val="left" w:pos="720"/>
          <w:tab w:val="left" w:pos="1260"/>
          <w:tab w:val="left" w:pos="5040"/>
        </w:tabs>
        <w:spacing w:line="360" w:lineRule="atLeast"/>
        <w:ind w:left="720"/>
      </w:pPr>
      <w:r>
        <w:rPr>
          <w:noProof/>
        </w:rPr>
        <w:pict>
          <v:line id="_x0000_s1263" style="position:absolute;left:0;text-align:left;z-index:251654656" from="242.9pt,4.35pt" to="276.05pt,4.35pt" o:allowincell="f">
            <v:stroke endarrow="block"/>
          </v:line>
        </w:pict>
      </w:r>
    </w:p>
    <w:p w:rsidR="0062331B" w:rsidRDefault="0062331B">
      <w:pPr>
        <w:tabs>
          <w:tab w:val="left" w:pos="720"/>
          <w:tab w:val="left" w:pos="1260"/>
          <w:tab w:val="left" w:pos="5040"/>
        </w:tabs>
        <w:spacing w:line="360" w:lineRule="atLeast"/>
        <w:ind w:left="720"/>
      </w:pPr>
    </w:p>
    <w:p w:rsidR="0062331B" w:rsidRDefault="0062331B">
      <w:pPr>
        <w:tabs>
          <w:tab w:val="left" w:pos="720"/>
          <w:tab w:val="left" w:pos="1260"/>
          <w:tab w:val="left" w:pos="5040"/>
        </w:tabs>
        <w:spacing w:line="360" w:lineRule="atLeast"/>
        <w:ind w:left="720"/>
      </w:pPr>
    </w:p>
    <w:p w:rsidR="0062331B" w:rsidRDefault="0062331B">
      <w:pPr>
        <w:tabs>
          <w:tab w:val="left" w:pos="720"/>
          <w:tab w:val="left" w:pos="1260"/>
          <w:tab w:val="left" w:pos="5040"/>
        </w:tabs>
        <w:spacing w:line="360" w:lineRule="atLeast"/>
        <w:ind w:left="720"/>
      </w:pPr>
    </w:p>
    <w:p w:rsidR="0062331B" w:rsidRDefault="0062331B">
      <w:pPr>
        <w:tabs>
          <w:tab w:val="left" w:pos="720"/>
          <w:tab w:val="left" w:pos="1260"/>
          <w:tab w:val="left" w:pos="5040"/>
        </w:tabs>
        <w:spacing w:line="360" w:lineRule="atLeast"/>
        <w:ind w:left="720"/>
      </w:pPr>
    </w:p>
    <w:p w:rsidR="0062331B" w:rsidRDefault="0062331B" w:rsidP="00C87995">
      <w:pPr>
        <w:tabs>
          <w:tab w:val="left" w:pos="720"/>
          <w:tab w:val="left" w:pos="1260"/>
          <w:tab w:val="left" w:pos="5040"/>
        </w:tabs>
        <w:spacing w:line="360" w:lineRule="atLeast"/>
      </w:pPr>
      <w:r>
        <w:t xml:space="preserve">The statistically-predicted polydispersity ratio for this polymer, in the limit of high conversion, would be </w:t>
      </w:r>
      <w:r w:rsidRPr="0062331B">
        <w:rPr>
          <w:i/>
        </w:rPr>
        <w:t>M</w:t>
      </w:r>
      <w:r>
        <w:rPr>
          <w:vertAlign w:val="subscript"/>
        </w:rPr>
        <w:t>w</w:t>
      </w:r>
      <w:r>
        <w:t>/</w:t>
      </w:r>
      <w:proofErr w:type="spellStart"/>
      <w:r w:rsidRPr="0062331B">
        <w:rPr>
          <w:i/>
        </w:rPr>
        <w:t>M</w:t>
      </w:r>
      <w:r>
        <w:rPr>
          <w:sz w:val="22"/>
          <w:vertAlign w:val="subscript"/>
        </w:rPr>
        <w:t>n</w:t>
      </w:r>
      <w:proofErr w:type="spellEnd"/>
      <w:r>
        <w:t xml:space="preserve"> = 1.25.  For the general </w:t>
      </w:r>
      <w:r>
        <w:rPr>
          <w:i/>
        </w:rPr>
        <w:t>f</w:t>
      </w:r>
      <w:r>
        <w:t xml:space="preserve">-functional polymer, we obtain </w:t>
      </w:r>
      <w:r w:rsidRPr="0062331B">
        <w:rPr>
          <w:i/>
        </w:rPr>
        <w:t>M</w:t>
      </w:r>
      <w:r>
        <w:rPr>
          <w:vertAlign w:val="subscript"/>
        </w:rPr>
        <w:t>w</w:t>
      </w:r>
      <w:r>
        <w:t>/</w:t>
      </w:r>
      <w:proofErr w:type="spellStart"/>
      <w:r w:rsidRPr="0062331B">
        <w:rPr>
          <w:i/>
        </w:rPr>
        <w:t>M</w:t>
      </w:r>
      <w:r>
        <w:rPr>
          <w:sz w:val="22"/>
          <w:vertAlign w:val="subscript"/>
        </w:rPr>
        <w:t>n</w:t>
      </w:r>
      <w:proofErr w:type="spellEnd"/>
      <w:r>
        <w:t xml:space="preserve"> = 1 + 1/</w:t>
      </w:r>
      <w:r>
        <w:rPr>
          <w:i/>
        </w:rPr>
        <w:t>f</w:t>
      </w:r>
      <w:r>
        <w:t xml:space="preserve">.  We </w:t>
      </w:r>
      <w:r w:rsidR="000569F0">
        <w:t xml:space="preserve">may give </w:t>
      </w:r>
      <w:r>
        <w:t>you the opportunity to prove</w:t>
      </w:r>
      <w:r w:rsidR="000569F0">
        <w:t xml:space="preserve"> this in a problem set (Workbook #</w:t>
      </w:r>
      <w:r w:rsidR="00CF5461">
        <w:t>117)</w:t>
      </w:r>
      <w:r w:rsidR="000569F0">
        <w:t xml:space="preserve">. </w:t>
      </w:r>
    </w:p>
    <w:p w:rsidR="00297200" w:rsidRDefault="00297200" w:rsidP="00C87995">
      <w:pPr>
        <w:tabs>
          <w:tab w:val="left" w:pos="720"/>
          <w:tab w:val="left" w:pos="1260"/>
          <w:tab w:val="left" w:pos="5040"/>
        </w:tabs>
        <w:spacing w:line="360" w:lineRule="atLeast"/>
      </w:pPr>
      <w:r>
        <w:rPr>
          <w:noProof/>
        </w:rPr>
        <w:pict>
          <v:shape id="_x0000_s1321" type="#_x0000_t202" style="position:absolute;margin-left:22.55pt;margin-top:10.5pt;width:428.15pt;height:259.95pt;z-index:251683328" fillcolor="#ff9">
            <v:textbox style="mso-fit-shape-to-text:t">
              <w:txbxContent>
                <w:p w:rsidR="00297200" w:rsidRDefault="00297200" w:rsidP="00297200">
                  <w:pPr>
                    <w:tabs>
                      <w:tab w:val="left" w:pos="720"/>
                      <w:tab w:val="left" w:pos="1260"/>
                    </w:tabs>
                    <w:spacing w:line="360" w:lineRule="atLeast"/>
                  </w:pPr>
                  <w:r>
                    <w:t xml:space="preserve">It </w:t>
                  </w:r>
                  <w:r w:rsidR="00A61EA1">
                    <w:t>is</w:t>
                  </w:r>
                  <w:r>
                    <w:t xml:space="preserve"> fun to think WHY the polydispersity decreases so much by making a star polymer. A social analogy is </w:t>
                  </w:r>
                  <w:r w:rsidR="00A61EA1">
                    <w:t>entertaining</w:t>
                  </w:r>
                  <w:r>
                    <w:t>, though hardly rigorous. While a small town in Iowa is different from the next small town (bigger</w:t>
                  </w:r>
                  <w:r w:rsidR="00A61EA1">
                    <w:t xml:space="preserve"> swimming pool</w:t>
                  </w:r>
                  <w:r>
                    <w:t xml:space="preserve">, fewer bars, more churches, etc.) the collection of all small towns in a certain county of Iowa is pretty similar to the collection of all small towns in the neighboring county. Small town life in Iowa is small town life in Iowa. In turn, that isn’t very much different from small town life in southern Minnesota or northern Missouri. </w:t>
                  </w:r>
                </w:p>
                <w:p w:rsidR="00297200" w:rsidRDefault="00297200" w:rsidP="00297200">
                  <w:pPr>
                    <w:tabs>
                      <w:tab w:val="left" w:pos="720"/>
                      <w:tab w:val="left" w:pos="1260"/>
                    </w:tabs>
                    <w:spacing w:line="360" w:lineRule="atLeast"/>
                  </w:pPr>
                </w:p>
                <w:p w:rsidR="00297200" w:rsidRPr="00876AE0" w:rsidRDefault="00297200" w:rsidP="00297200">
                  <w:pPr>
                    <w:tabs>
                      <w:tab w:val="left" w:pos="720"/>
                      <w:tab w:val="left" w:pos="1260"/>
                    </w:tabs>
                    <w:spacing w:line="360" w:lineRule="atLeast"/>
                  </w:pPr>
                  <w:r>
                    <w:t>You can firm this up by supposing you are making the polymer (4*)-(AB</w:t>
                  </w:r>
                  <w:proofErr w:type="gramStart"/>
                  <w:r>
                    <w:t>)</w:t>
                  </w:r>
                  <w:r w:rsidRPr="00297200">
                    <w:rPr>
                      <w:vertAlign w:val="subscript"/>
                    </w:rPr>
                    <w:t>q</w:t>
                  </w:r>
                  <w:proofErr w:type="gramEnd"/>
                  <w:r>
                    <w:t>(AB)</w:t>
                  </w:r>
                  <w:r w:rsidRPr="00297200">
                    <w:rPr>
                      <w:vertAlign w:val="subscript"/>
                    </w:rPr>
                    <w:t>r</w:t>
                  </w:r>
                  <w:r>
                    <w:t>(AB)</w:t>
                  </w:r>
                  <w:r w:rsidRPr="00297200">
                    <w:rPr>
                      <w:vertAlign w:val="subscript"/>
                    </w:rPr>
                    <w:t>s</w:t>
                  </w:r>
                  <w:r>
                    <w:t>(AB)</w:t>
                  </w:r>
                  <w:r w:rsidRPr="00297200">
                    <w:rPr>
                      <w:vertAlign w:val="subscript"/>
                    </w:rPr>
                    <w:t>t</w:t>
                  </w:r>
                  <w:r>
                    <w:t xml:space="preserve"> where q, r, s and t are the arms and 4* is the four-functional center. It is unlikely that q = r = s = t but it is also unlikely that </w:t>
                  </w:r>
                  <w:proofErr w:type="spellStart"/>
                  <w:r>
                    <w:t>q</w:t>
                  </w:r>
                  <w:proofErr w:type="gramStart"/>
                  <w:r>
                    <w:t>,r,s</w:t>
                  </w:r>
                  <w:proofErr w:type="spellEnd"/>
                  <w:proofErr w:type="gramEnd"/>
                  <w:r>
                    <w:t xml:space="preserve"> and t are ALL small or ALL big. More probably, if q = small, t will compensate by being large. In other words, the polydispersity on the sum q + r + s + t is smaller than the polydispersity on q, r, s or t taken separately. </w:t>
                  </w:r>
                </w:p>
              </w:txbxContent>
            </v:textbox>
            <w10:wrap type="square"/>
          </v:shape>
        </w:pict>
      </w:r>
    </w:p>
    <w:p w:rsidR="00297200" w:rsidRDefault="00297200" w:rsidP="00C87995">
      <w:pPr>
        <w:tabs>
          <w:tab w:val="left" w:pos="720"/>
          <w:tab w:val="left" w:pos="1260"/>
          <w:tab w:val="left" w:pos="5040"/>
        </w:tabs>
        <w:spacing w:line="360" w:lineRule="atLeast"/>
      </w:pPr>
    </w:p>
    <w:p w:rsidR="00297200" w:rsidRDefault="00297200" w:rsidP="00C87995">
      <w:pPr>
        <w:tabs>
          <w:tab w:val="left" w:pos="720"/>
          <w:tab w:val="left" w:pos="1260"/>
          <w:tab w:val="left" w:pos="5040"/>
        </w:tabs>
        <w:spacing w:line="360" w:lineRule="atLeast"/>
      </w:pPr>
    </w:p>
    <w:p w:rsidR="00D23C08" w:rsidRDefault="00D23C08" w:rsidP="00C87995">
      <w:pPr>
        <w:pStyle w:val="Heading1"/>
        <w:rPr>
          <w:i/>
          <w:u w:val="none"/>
        </w:rPr>
      </w:pPr>
      <w:r w:rsidRPr="003B0396">
        <w:rPr>
          <w:rFonts w:ascii="Calibri" w:hAnsi="Calibri" w:cs="Calibri"/>
          <w:color w:val="0070C0"/>
        </w:rPr>
        <w:lastRenderedPageBreak/>
        <w:t xml:space="preserve">A Physical View </w:t>
      </w:r>
      <w:r>
        <w:rPr>
          <w:rFonts w:ascii="Calibri" w:hAnsi="Calibri" w:cs="Calibri"/>
          <w:color w:val="0070C0"/>
        </w:rPr>
        <w:t>o</w:t>
      </w:r>
      <w:r w:rsidRPr="003B0396">
        <w:rPr>
          <w:rFonts w:ascii="Calibri" w:hAnsi="Calibri" w:cs="Calibri"/>
          <w:color w:val="0070C0"/>
        </w:rPr>
        <w:t xml:space="preserve">f </w:t>
      </w:r>
      <w:r>
        <w:rPr>
          <w:rFonts w:ascii="Calibri" w:hAnsi="Calibri" w:cs="Calibri"/>
          <w:color w:val="0070C0"/>
        </w:rPr>
        <w:t xml:space="preserve">Chain Growth (Addition) </w:t>
      </w:r>
      <w:r w:rsidRPr="003B0396">
        <w:rPr>
          <w:rFonts w:ascii="Calibri" w:hAnsi="Calibri" w:cs="Calibri"/>
          <w:color w:val="0070C0"/>
        </w:rPr>
        <w:t>Polymerization</w:t>
      </w:r>
      <w:r>
        <w:rPr>
          <w:rFonts w:ascii="Calibri" w:hAnsi="Calibri" w:cs="Calibri"/>
          <w:color w:val="0070C0"/>
        </w:rPr>
        <w:t>—</w:t>
      </w:r>
      <w:proofErr w:type="gramStart"/>
      <w:r>
        <w:rPr>
          <w:rFonts w:ascii="Calibri" w:hAnsi="Calibri" w:cs="Calibri"/>
          <w:color w:val="0070C0"/>
        </w:rPr>
        <w:t>The</w:t>
      </w:r>
      <w:proofErr w:type="gramEnd"/>
      <w:r>
        <w:rPr>
          <w:rFonts w:ascii="Calibri" w:hAnsi="Calibri" w:cs="Calibri"/>
          <w:color w:val="0070C0"/>
        </w:rPr>
        <w:t xml:space="preserve"> Poisson Distribution</w:t>
      </w:r>
      <w:r w:rsidRPr="003B0396">
        <w:rPr>
          <w:rFonts w:ascii="Calibri" w:hAnsi="Calibri" w:cs="Calibri"/>
          <w:color w:val="0070C0"/>
        </w:rPr>
        <w:t xml:space="preserve">  </w:t>
      </w:r>
    </w:p>
    <w:p w:rsidR="0062331B" w:rsidRDefault="00C87995" w:rsidP="00C87995">
      <w:pPr>
        <w:pStyle w:val="Heading1"/>
        <w:rPr>
          <w:u w:val="none"/>
        </w:rPr>
      </w:pPr>
      <w:r>
        <w:rPr>
          <w:u w:val="none"/>
        </w:rPr>
        <w:t xml:space="preserve">The physical viewpoint that we have adopted so far works best when one is considering ideal limits.  If step-growth/condensation/”anything goes” polymerization is at one end of the spectrum, then </w:t>
      </w:r>
      <w:r w:rsidRPr="00C87995">
        <w:rPr>
          <w:i/>
          <w:u w:val="none"/>
        </w:rPr>
        <w:t>living</w:t>
      </w:r>
      <w:r>
        <w:rPr>
          <w:u w:val="none"/>
        </w:rPr>
        <w:t xml:space="preserve"> addition polymerization is at the other end.  In this case, it is imagined that all chains begin growing at once, all of them grow one monomer unit at a time, and all chains keep growing at the same rate until the monomer just runs out.  If more monomer were to be added, they would grow some more; they are living, as verified by hunger for more monomer.  No side reactions occur to kill the chains.  </w:t>
      </w:r>
      <w:r w:rsidR="00D23C08">
        <w:rPr>
          <w:u w:val="none"/>
        </w:rPr>
        <w:t xml:space="preserve">It is perfect addition polymerization. </w:t>
      </w:r>
    </w:p>
    <w:p w:rsidR="00D23C08" w:rsidRPr="00D23C08" w:rsidRDefault="00D23C08" w:rsidP="00D23C08"/>
    <w:p w:rsidR="00AE22A7" w:rsidRDefault="00C87995" w:rsidP="00AE22A7">
      <w:r>
        <w:rPr>
          <w:rFonts w:eastAsia="Times"/>
        </w:rPr>
        <w:t xml:space="preserve">It is possible to arrange conditions that closely approximate living polymerization ideal.  These include </w:t>
      </w:r>
      <w:r w:rsidR="0062331B">
        <w:t xml:space="preserve">ionic polymerizations, ring-openings, etc.  </w:t>
      </w:r>
    </w:p>
    <w:p w:rsidR="0062331B" w:rsidRDefault="00AE22A7" w:rsidP="00AE22A7">
      <w:pPr>
        <w:rPr>
          <w:rFonts w:ascii="Symbol" w:hAnsi="Symbol"/>
        </w:rPr>
      </w:pPr>
      <w:r>
        <w:tab/>
        <w:t xml:space="preserve">Let there be </w:t>
      </w:r>
      <w:r w:rsidR="0062331B">
        <w:rPr>
          <w:i/>
        </w:rPr>
        <w:t>M</w:t>
      </w:r>
      <w:r w:rsidR="0062331B">
        <w:t xml:space="preserve"> monomers</w:t>
      </w:r>
      <w:r>
        <w:t xml:space="preserve"> (not to be confused with mass </w:t>
      </w:r>
      <w:r w:rsidRPr="00AE22A7">
        <w:rPr>
          <w:i/>
        </w:rPr>
        <w:t>M</w:t>
      </w:r>
      <w:r>
        <w:t xml:space="preserve">; sorry, the English alphabet has its limits) and </w:t>
      </w:r>
      <w:r w:rsidR="0062331B">
        <w:tab/>
      </w:r>
      <w:r w:rsidR="0062331B">
        <w:rPr>
          <w:i/>
        </w:rPr>
        <w:t>N</w:t>
      </w:r>
      <w:r w:rsidR="0062331B">
        <w:t xml:space="preserve"> chains (</w:t>
      </w:r>
      <w:r w:rsidR="0062331B">
        <w:rPr>
          <w:i/>
        </w:rPr>
        <w:t>N</w:t>
      </w:r>
      <w:r w:rsidR="0062331B">
        <w:t xml:space="preserve"> </w:t>
      </w:r>
      <w:r>
        <w:rPr>
          <w:rFonts w:ascii="Symbol" w:hAnsi="Symbol"/>
        </w:rPr>
        <w:sym w:font="Symbol" w:char="F0B5"/>
      </w:r>
      <w:r w:rsidR="0062331B">
        <w:rPr>
          <w:rFonts w:ascii="Symbol" w:hAnsi="Symbol"/>
        </w:rPr>
        <w:t></w:t>
      </w:r>
      <w:r w:rsidR="0062331B">
        <w:rPr>
          <w:rFonts w:ascii="Symbol" w:hAnsi="Symbol"/>
        </w:rPr>
        <w:t></w:t>
      </w:r>
      <w:r w:rsidR="0062331B">
        <w:rPr>
          <w:rFonts w:ascii="Symbol" w:hAnsi="Symbol"/>
          <w:i/>
        </w:rPr>
        <w:t></w:t>
      </w:r>
      <w:r w:rsidR="0062331B">
        <w:rPr>
          <w:rFonts w:ascii="Symbol" w:hAnsi="Symbol"/>
          <w:i/>
        </w:rPr>
        <w:t></w:t>
      </w:r>
      <w:r w:rsidR="0062331B">
        <w:rPr>
          <w:rFonts w:ascii="Symbol" w:hAnsi="Symbol"/>
        </w:rPr>
        <w:t></w:t>
      </w:r>
      <w:r w:rsidR="0062331B">
        <w:rPr>
          <w:rFonts w:ascii="Symbol" w:hAnsi="Symbol"/>
        </w:rPr>
        <w:t></w:t>
      </w:r>
      <w:r w:rsidR="0062331B">
        <w:rPr>
          <w:rFonts w:ascii="Symbol" w:hAnsi="Symbol"/>
        </w:rPr>
        <w:t></w:t>
      </w:r>
      <w:r w:rsidR="0062331B" w:rsidRPr="0062331B">
        <w:rPr>
          <w:szCs w:val="24"/>
        </w:rPr>
        <w:t>where</w:t>
      </w:r>
      <w:r w:rsidR="0062331B">
        <w:rPr>
          <w:szCs w:val="24"/>
        </w:rPr>
        <w:t xml:space="preserve"> </w:t>
      </w:r>
      <w:r w:rsidR="0062331B">
        <w:rPr>
          <w:rFonts w:ascii="Symbol" w:hAnsi="Symbol"/>
        </w:rPr>
        <w:t></w:t>
      </w:r>
      <w:r w:rsidR="0062331B">
        <w:rPr>
          <w:rFonts w:ascii="Symbol" w:hAnsi="Symbol"/>
          <w:i/>
        </w:rPr>
        <w:t></w:t>
      </w:r>
      <w:r w:rsidR="0062331B">
        <w:rPr>
          <w:rFonts w:ascii="Symbol" w:hAnsi="Symbol"/>
          <w:i/>
        </w:rPr>
        <w:t></w:t>
      </w:r>
      <w:r w:rsidR="0062331B">
        <w:rPr>
          <w:rFonts w:ascii="Symbol" w:hAnsi="Symbol"/>
        </w:rPr>
        <w:t></w:t>
      </w:r>
      <w:r w:rsidR="0062331B" w:rsidRPr="0062331B">
        <w:rPr>
          <w:szCs w:val="24"/>
        </w:rPr>
        <w:t xml:space="preserve"> </w:t>
      </w:r>
      <w:r w:rsidR="0062331B">
        <w:rPr>
          <w:szCs w:val="24"/>
        </w:rPr>
        <w:t xml:space="preserve">is the initiator concentration) </w:t>
      </w:r>
    </w:p>
    <w:p w:rsidR="00C118C0" w:rsidRDefault="00C118C0">
      <w:pPr>
        <w:ind w:left="720"/>
        <w:rPr>
          <w:rFonts w:ascii="Symbol" w:hAnsi="Symbol"/>
        </w:rPr>
      </w:pPr>
    </w:p>
    <w:p w:rsidR="0062331B" w:rsidRDefault="0062331B">
      <w:pPr>
        <w:ind w:left="720"/>
        <w:rPr>
          <w:rFonts w:ascii="Symbol" w:hAnsi="Symbol"/>
        </w:rPr>
      </w:pPr>
      <w:r>
        <w:rPr>
          <w:rFonts w:ascii="Symbol" w:hAnsi="Symbol"/>
          <w:noProof/>
        </w:rPr>
        <w:pict>
          <v:shape id="_x0000_s1271" type="#_x0000_t202" style="position:absolute;left:0;text-align:left;margin-left:2in;margin-top:2.5pt;width:64.8pt;height:28.8pt;z-index:251656704" o:allowincell="f">
            <v:textbox style="mso-next-textbox:#_x0000_s1271">
              <w:txbxContent>
                <w:p w:rsidR="00E02B96" w:rsidRDefault="00E02B96">
                  <w:r>
                    <w:rPr>
                      <w:position w:val="-22"/>
                    </w:rPr>
                    <w:object w:dxaOrig="820" w:dyaOrig="560">
                      <v:shape id="_x0000_i1111" type="#_x0000_t75" style="width:30.6pt;height:21pt" o:ole="" fillcolor="window">
                        <v:imagedata r:id="rId74" r:pict="rId75" o:title=""/>
                      </v:shape>
                      <o:OLEObject Type="Embed" ProgID="Equation.3" ShapeID="_x0000_i1111" DrawAspect="Content" ObjectID="_1409043990" r:id="rId76"/>
                    </w:object>
                  </w:r>
                </w:p>
                <w:p w:rsidR="00E02B96" w:rsidRDefault="00E02B96"/>
              </w:txbxContent>
            </v:textbox>
          </v:shape>
        </w:pict>
      </w:r>
    </w:p>
    <w:p w:rsidR="0062331B" w:rsidRDefault="0062331B">
      <w:pPr>
        <w:ind w:left="720"/>
      </w:pPr>
      <w:r>
        <w:rPr>
          <w:rFonts w:ascii="Symbol" w:hAnsi="Symbol"/>
        </w:rPr>
        <w:tab/>
      </w:r>
      <w:r>
        <w:rPr>
          <w:rFonts w:ascii="Symbol" w:hAnsi="Symbol"/>
        </w:rPr>
        <w:sym w:font="Symbol" w:char="F073"/>
      </w:r>
      <w:proofErr w:type="spellStart"/>
      <w:proofErr w:type="gramStart"/>
      <w:r w:rsidRPr="0062331B">
        <w:rPr>
          <w:vertAlign w:val="subscript"/>
        </w:rPr>
        <w:t>n</w:t>
      </w:r>
      <w:r>
        <w:rPr>
          <w:rFonts w:ascii="Symbol" w:hAnsi="Symbol"/>
        </w:rPr>
        <w:t></w:t>
      </w:r>
      <w:r>
        <w:t>is</w:t>
      </w:r>
      <w:proofErr w:type="spellEnd"/>
      <w:proofErr w:type="gramEnd"/>
      <w:r>
        <w:t xml:space="preserve"> easy: </w:t>
      </w:r>
    </w:p>
    <w:p w:rsidR="00AE22A7" w:rsidRDefault="00AE22A7">
      <w:pPr>
        <w:ind w:left="720"/>
      </w:pPr>
    </w:p>
    <w:p w:rsidR="0062331B" w:rsidRDefault="0062331B" w:rsidP="00AE22A7">
      <w:r>
        <w:t xml:space="preserve">To get distribution, compute the probability </w:t>
      </w:r>
      <w:r w:rsidR="00AE22A7">
        <w:t xml:space="preserve">(mole fraction) </w:t>
      </w:r>
      <w:r>
        <w:t xml:space="preserve">of a chain of </w:t>
      </w:r>
      <w:proofErr w:type="spellStart"/>
      <w:r w:rsidRPr="00AE22A7">
        <w:rPr>
          <w:i/>
        </w:rPr>
        <w:t>i</w:t>
      </w:r>
      <w:proofErr w:type="spellEnd"/>
      <w:r>
        <w:t xml:space="preserve"> monomers.</w:t>
      </w:r>
    </w:p>
    <w:p w:rsidR="0062331B" w:rsidRDefault="0062331B">
      <w:pPr>
        <w:ind w:left="720"/>
      </w:pPr>
    </w:p>
    <w:p w:rsidR="0062331B" w:rsidRDefault="0062331B">
      <w:pPr>
        <w:ind w:left="720"/>
        <w:outlineLvl w:val="0"/>
      </w:pPr>
      <w:r>
        <w:br w:type="page"/>
      </w:r>
      <w:r>
        <w:lastRenderedPageBreak/>
        <w:t>Each chain is like a box, into which we throw a ball (monomer)</w:t>
      </w:r>
    </w:p>
    <w:p w:rsidR="0062331B" w:rsidRDefault="0062331B">
      <w:pPr>
        <w:ind w:left="720"/>
        <w:outlineLvl w:val="0"/>
      </w:pPr>
    </w:p>
    <w:p w:rsidR="0062331B" w:rsidRDefault="0062331B">
      <w:pPr>
        <w:ind w:left="720"/>
        <w:outlineLvl w:val="0"/>
      </w:pPr>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73" type="#_x0000_t16" style="position:absolute;left:0;text-align:left;margin-left:187.2pt;margin-top:13.5pt;width:100.8pt;height:36pt;z-index:251658752" o:allowincell="f"/>
        </w:pict>
      </w:r>
      <w:r>
        <w:rPr>
          <w:noProof/>
        </w:rPr>
        <w:pict>
          <v:shape id="_x0000_s1272" type="#_x0000_t16" style="position:absolute;left:0;text-align:left;margin-left:36pt;margin-top:13.5pt;width:86.4pt;height:36pt;z-index:251657728" o:allowincell="f"/>
        </w:pict>
      </w:r>
    </w:p>
    <w:p w:rsidR="0062331B" w:rsidRDefault="0062331B">
      <w:pPr>
        <w:ind w:left="720"/>
        <w:outlineLvl w:val="0"/>
      </w:pPr>
    </w:p>
    <w:p w:rsidR="0062331B" w:rsidRDefault="0062331B">
      <w:pPr>
        <w:ind w:left="720"/>
        <w:outlineLvl w:val="0"/>
      </w:pPr>
      <w:r>
        <w:tab/>
      </w:r>
      <w:r>
        <w:tab/>
      </w:r>
      <w:r>
        <w:tab/>
      </w:r>
      <w:r>
        <w:tab/>
      </w:r>
      <w:r>
        <w:tab/>
      </w:r>
      <w:r>
        <w:tab/>
      </w:r>
      <w:r>
        <w:tab/>
      </w:r>
      <w:r>
        <w:tab/>
      </w:r>
      <w:r>
        <w:tab/>
      </w:r>
      <w:r>
        <w:rPr>
          <w:i/>
        </w:rPr>
        <w:t>N</w:t>
      </w:r>
      <w:r>
        <w:t xml:space="preserve"> = 2 boxes</w:t>
      </w:r>
    </w:p>
    <w:p w:rsidR="0062331B" w:rsidRDefault="0062331B">
      <w:pPr>
        <w:ind w:left="720"/>
        <w:outlineLvl w:val="0"/>
      </w:pPr>
      <w:r>
        <w:tab/>
      </w:r>
      <w:r>
        <w:tab/>
      </w:r>
      <w:r>
        <w:tab/>
      </w:r>
      <w:r>
        <w:tab/>
      </w:r>
      <w:r>
        <w:tab/>
      </w:r>
      <w:r>
        <w:tab/>
      </w:r>
      <w:r>
        <w:tab/>
      </w:r>
      <w:r>
        <w:tab/>
      </w:r>
      <w:r>
        <w:tab/>
        <w:t xml:space="preserve">       2 chains</w:t>
      </w:r>
    </w:p>
    <w:p w:rsidR="0062331B" w:rsidRDefault="0062331B">
      <w:pPr>
        <w:ind w:left="720"/>
        <w:outlineLvl w:val="0"/>
      </w:pPr>
    </w:p>
    <w:p w:rsidR="0062331B" w:rsidRDefault="0062331B">
      <w:pPr>
        <w:ind w:left="720"/>
        <w:outlineLvl w:val="0"/>
      </w:pPr>
      <w:r>
        <w:rPr>
          <w:noProof/>
        </w:rPr>
        <w:pict>
          <v:group id="_x0000_s1303" style="position:absolute;left:0;text-align:left;margin-left:61.9pt;margin-top:13.4pt;width:325pt;height:43.55pt;z-index:251668992" coordorigin="1450,13452" coordsize="6500,871" o:allowincell="f">
            <v:line id="_x0000_s1274" style="position:absolute;flip:x y" from="2204,13749" to="3782,13962">
              <v:stroke endarrow="block"/>
            </v:line>
            <v:group id="_x0000_s1282" style="position:absolute;left:1450;top:13452;width:683;height:586" coordorigin="1460,8347" coordsize="683,586">
              <v:oval id="_x0000_s1283" style="position:absolute;left:1504;top:8640;width:144;height:144" fillcolor="fuchsia"/>
              <v:oval id="_x0000_s1284" style="position:absolute;left:1648;top:8640;width:144;height:144" fillcolor="#f60"/>
              <v:oval id="_x0000_s1285" style="position:absolute;left:1792;top:8640;width:144;height:144" fillcolor="blue"/>
              <v:oval id="_x0000_s1286" style="position:absolute;left:1628;top:8496;width:174;height:144" fillcolor="green"/>
              <v:oval id="_x0000_s1287" style="position:absolute;left:1780;top:8498;width:174;height:144"/>
              <v:oval id="_x0000_s1288" style="position:absolute;left:1700;top:8347;width:173;height:143" fillcolor="#669"/>
              <v:oval id="_x0000_s1289" style="position:absolute;left:1930;top:8640;width:143;height:143" fillcolor="black"/>
              <v:oval id="_x0000_s1290" style="position:absolute;left:1460;top:8790;width:143;height:143" fillcolor="red"/>
              <v:oval id="_x0000_s1291" style="position:absolute;left:1590;top:8780;width:143;height:143" fillcolor="yellow"/>
              <v:oval id="_x0000_s1292" style="position:absolute;left:1880;top:8777;width:143;height:143" fillcolor="lime"/>
              <v:oval id="_x0000_s1293" style="position:absolute;left:1730;top:8777;width:143;height:143" fillcolor="aqua"/>
              <v:oval id="_x0000_s1294" style="position:absolute;left:2000;top:8777;width:143;height:143" fillcolor="#c9f"/>
            </v:group>
            <v:shape id="_x0000_s1302" type="#_x0000_t202" style="position:absolute;left:3569;top:13861;width:4381;height:462">
              <v:textbox>
                <w:txbxContent>
                  <w:p w:rsidR="00E02B96" w:rsidRDefault="00E02B96">
                    <w:pPr>
                      <w:rPr>
                        <w:color w:val="auto"/>
                      </w:rPr>
                    </w:pPr>
                    <w:r>
                      <w:rPr>
                        <w:color w:val="auto"/>
                      </w:rPr>
                      <w:t xml:space="preserve">Pile of </w:t>
                    </w:r>
                    <w:r w:rsidRPr="00AE22A7">
                      <w:rPr>
                        <w:i/>
                        <w:color w:val="auto"/>
                      </w:rPr>
                      <w:t>M</w:t>
                    </w:r>
                    <w:r>
                      <w:rPr>
                        <w:color w:val="auto"/>
                      </w:rPr>
                      <w:t xml:space="preserve"> balls to place into the </w:t>
                    </w:r>
                    <w:r w:rsidRPr="00AE22A7">
                      <w:rPr>
                        <w:i/>
                        <w:color w:val="auto"/>
                      </w:rPr>
                      <w:t>N</w:t>
                    </w:r>
                    <w:r>
                      <w:rPr>
                        <w:color w:val="auto"/>
                      </w:rPr>
                      <w:t xml:space="preserve"> boxes.</w:t>
                    </w:r>
                  </w:p>
                </w:txbxContent>
              </v:textbox>
            </v:shape>
          </v:group>
        </w:pict>
      </w:r>
    </w:p>
    <w:p w:rsidR="0062331B" w:rsidRDefault="0062331B">
      <w:pPr>
        <w:ind w:left="720"/>
        <w:outlineLvl w:val="0"/>
      </w:pPr>
    </w:p>
    <w:p w:rsidR="0062331B" w:rsidRDefault="0062331B">
      <w:pPr>
        <w:ind w:left="2160" w:firstLine="720"/>
        <w:outlineLvl w:val="0"/>
        <w:rPr>
          <w:color w:val="FF0000"/>
        </w:rPr>
      </w:pPr>
    </w:p>
    <w:p w:rsidR="0062331B" w:rsidRDefault="0062331B">
      <w:pPr>
        <w:ind w:left="720"/>
        <w:outlineLvl w:val="0"/>
        <w:rPr>
          <w:color w:val="auto"/>
        </w:rPr>
      </w:pPr>
    </w:p>
    <w:p w:rsidR="0062331B" w:rsidRDefault="0062331B">
      <w:pPr>
        <w:ind w:left="720"/>
        <w:outlineLvl w:val="0"/>
        <w:rPr>
          <w:color w:val="auto"/>
        </w:rPr>
      </w:pPr>
    </w:p>
    <w:p w:rsidR="0062331B" w:rsidRDefault="0062331B">
      <w:pPr>
        <w:ind w:left="720"/>
        <w:outlineLvl w:val="0"/>
      </w:pPr>
      <w:r>
        <w:rPr>
          <w:color w:val="auto"/>
        </w:rPr>
        <w:t>First</w:t>
      </w:r>
      <w:r>
        <w:t xml:space="preserve"> let us imagine that all the balls (monomers) are </w:t>
      </w:r>
      <w:r>
        <w:rPr>
          <w:b/>
        </w:rPr>
        <w:t>different</w:t>
      </w:r>
      <w:r>
        <w:t>:  say they have different colors.</w:t>
      </w:r>
      <w:r w:rsidR="00AE22A7">
        <w:t xml:space="preserve">  </w:t>
      </w:r>
    </w:p>
    <w:p w:rsidR="0062331B" w:rsidRDefault="0062331B">
      <w:pPr>
        <w:ind w:left="720"/>
        <w:outlineLvl w:val="0"/>
      </w:pPr>
    </w:p>
    <w:p w:rsidR="0062331B" w:rsidRDefault="0062331B">
      <w:pPr>
        <w:ind w:left="720"/>
        <w:outlineLvl w:val="0"/>
      </w:pPr>
      <w:r>
        <w:t xml:space="preserve">Then let us choose a box (chain) and ask what is the probability it contains the red, green and blue balls </w:t>
      </w:r>
      <w:r>
        <w:rPr>
          <w:b/>
        </w:rPr>
        <w:t>AND</w:t>
      </w:r>
      <w:r>
        <w:t xml:space="preserve"> no others.  There being </w:t>
      </w:r>
      <w:r w:rsidRPr="00AE22A7">
        <w:rPr>
          <w:i/>
        </w:rPr>
        <w:t>N</w:t>
      </w:r>
      <w:r>
        <w:t xml:space="preserve"> boxes, the probability of the red ball in our box is </w:t>
      </w:r>
      <w:r>
        <w:rPr>
          <w:position w:val="-22"/>
        </w:rPr>
        <w:object w:dxaOrig="280" w:dyaOrig="560">
          <v:shape id="_x0000_i1051" type="#_x0000_t75" style="width:13.8pt;height:28.2pt" o:ole="" fillcolor="window">
            <v:imagedata r:id="rId77" r:pict="rId78" o:title=""/>
          </v:shape>
          <o:OLEObject Type="Embed" ProgID="Equation.3" ShapeID="_x0000_i1051" DrawAspect="Content" ObjectID="_1409043930" r:id="rId79"/>
        </w:object>
      </w:r>
    </w:p>
    <w:p w:rsidR="0062331B" w:rsidRDefault="0062331B">
      <w:pPr>
        <w:ind w:left="720"/>
        <w:outlineLvl w:val="0"/>
      </w:pPr>
    </w:p>
    <w:p w:rsidR="0062331B" w:rsidRDefault="0062331B">
      <w:pPr>
        <w:ind w:left="720"/>
        <w:outlineLvl w:val="0"/>
      </w:pPr>
      <w:r>
        <w:t xml:space="preserve">The joint probability of red-green-blue is  </w:t>
      </w:r>
      <w:r>
        <w:rPr>
          <w:position w:val="-24"/>
        </w:rPr>
        <w:object w:dxaOrig="580" w:dyaOrig="640">
          <v:shape id="_x0000_i1052" type="#_x0000_t75" style="width:28.8pt;height:31.8pt" o:ole="" fillcolor="window">
            <v:imagedata r:id="rId80" r:pict="rId81" o:title=""/>
          </v:shape>
          <o:OLEObject Type="Embed" ProgID="Equation.3" ShapeID="_x0000_i1052" DrawAspect="Content" ObjectID="_1409043931" r:id="rId82"/>
        </w:object>
      </w:r>
      <w:r>
        <w:rPr>
          <w:position w:val="-12"/>
        </w:rPr>
        <w:object w:dxaOrig="260" w:dyaOrig="400">
          <v:shape id="_x0000_i1053" type="#_x0000_t75" style="width:13.2pt;height:19.8pt" o:ole="" fillcolor="window">
            <v:imagedata r:id="rId83" r:pict="rId84" o:title=""/>
          </v:shape>
          <o:OLEObject Type="Embed" ProgID="Equation.3" ShapeID="_x0000_i1053" DrawAspect="Content" ObjectID="_1409043932" r:id="rId85"/>
        </w:object>
      </w:r>
    </w:p>
    <w:p w:rsidR="0062331B" w:rsidRDefault="0062331B">
      <w:pPr>
        <w:ind w:left="720"/>
        <w:outlineLvl w:val="0"/>
      </w:pPr>
      <w:r>
        <w:t xml:space="preserve">For the other </w:t>
      </w:r>
      <w:r w:rsidRPr="00AE22A7">
        <w:rPr>
          <w:i/>
        </w:rPr>
        <w:t>M</w:t>
      </w:r>
      <w:r>
        <w:t xml:space="preserve">-3 balls to be somewhere else, the probability </w:t>
      </w:r>
      <w:proofErr w:type="gramStart"/>
      <w:r>
        <w:t xml:space="preserve">is  </w:t>
      </w:r>
      <w:proofErr w:type="gramEnd"/>
      <w:r>
        <w:rPr>
          <w:position w:val="-24"/>
        </w:rPr>
        <w:object w:dxaOrig="1140" w:dyaOrig="640">
          <v:shape id="_x0000_i1054" type="#_x0000_t75" style="width:57pt;height:40.2pt" o:ole="" fillcolor="window">
            <v:imagedata r:id="rId86" r:pict="rId87" o:title=""/>
          </v:shape>
          <o:OLEObject Type="Embed" ProgID="Equation.3" ShapeID="_x0000_i1054" DrawAspect="Content" ObjectID="_1409043933" r:id="rId88"/>
        </w:object>
      </w:r>
      <w:r>
        <w:rPr>
          <w:position w:val="-8"/>
        </w:rPr>
        <w:object w:dxaOrig="160" w:dyaOrig="280">
          <v:shape id="_x0000_i1055" type="#_x0000_t75" style="width:7.8pt;height:13.8pt" o:ole="" fillcolor="window">
            <v:imagedata r:id="rId89" r:pict="rId90" o:title=""/>
          </v:shape>
          <o:OLEObject Type="Embed" ProgID="Equation.3" ShapeID="_x0000_i1055" DrawAspect="Content" ObjectID="_1409043934" r:id="rId91"/>
        </w:object>
      </w:r>
      <w:r>
        <w:t>.</w:t>
      </w:r>
    </w:p>
    <w:p w:rsidR="0062331B" w:rsidRDefault="0062331B">
      <w:pPr>
        <w:ind w:left="720"/>
        <w:outlineLvl w:val="0"/>
      </w:pPr>
    </w:p>
    <w:p w:rsidR="0062331B" w:rsidRDefault="0062331B">
      <w:pPr>
        <w:ind w:left="720"/>
        <w:outlineLvl w:val="0"/>
      </w:pPr>
      <w:r>
        <w:tab/>
      </w:r>
      <w:r>
        <w:tab/>
      </w:r>
      <w:proofErr w:type="gramStart"/>
      <w:r>
        <w:t>So…</w:t>
      </w:r>
      <w:proofErr w:type="gramEnd"/>
      <w:r>
        <w:tab/>
      </w:r>
      <w:r>
        <w:rPr>
          <w:i/>
        </w:rPr>
        <w:t>P</w:t>
      </w:r>
      <w:r>
        <w:rPr>
          <w:position w:val="-12"/>
        </w:rPr>
        <w:object w:dxaOrig="1020" w:dyaOrig="320">
          <v:shape id="_x0000_i1056" type="#_x0000_t75" style="width:51pt;height:16.2pt" o:ole="" fillcolor="window">
            <v:imagedata r:id="rId92" r:pict="rId93" o:title=""/>
          </v:shape>
          <o:OLEObject Type="Embed" ProgID="Equation.3" ShapeID="_x0000_i1056" DrawAspect="Content" ObjectID="_1409043935" r:id="rId94"/>
        </w:object>
      </w:r>
      <w:r>
        <w:t xml:space="preserve"> = </w:t>
      </w:r>
      <w:r>
        <w:rPr>
          <w:position w:val="-24"/>
        </w:rPr>
        <w:object w:dxaOrig="1700" w:dyaOrig="640">
          <v:shape id="_x0000_i1057" type="#_x0000_t75" style="width:85.2pt;height:31.8pt" o:ole="" fillcolor="window">
            <v:imagedata r:id="rId95" r:pict="rId96" o:title=""/>
          </v:shape>
          <o:OLEObject Type="Embed" ProgID="Equation.3" ShapeID="_x0000_i1057" DrawAspect="Content" ObjectID="_1409043936" r:id="rId97"/>
        </w:object>
      </w:r>
    </w:p>
    <w:p w:rsidR="0062331B" w:rsidRDefault="0062331B">
      <w:pPr>
        <w:ind w:left="720"/>
        <w:outlineLvl w:val="0"/>
      </w:pPr>
      <w:r>
        <w:tab/>
      </w:r>
      <w:r>
        <w:tab/>
      </w:r>
    </w:p>
    <w:p w:rsidR="0062331B" w:rsidRDefault="0062331B">
      <w:pPr>
        <w:ind w:left="720"/>
        <w:outlineLvl w:val="0"/>
      </w:pPr>
      <w:r>
        <w:rPr>
          <w:position w:val="-8"/>
        </w:rPr>
        <w:object w:dxaOrig="160" w:dyaOrig="280">
          <v:shape id="_x0000_i1058" type="#_x0000_t75" style="width:7.8pt;height:13.8pt" o:ole="" fillcolor="window">
            <v:imagedata r:id="rId89" r:pict="rId98" o:title=""/>
          </v:shape>
          <o:OLEObject Type="Embed" ProgID="Equation.3" ShapeID="_x0000_i1058" DrawAspect="Content" ObjectID="_1409043937" r:id="rId99"/>
        </w:object>
      </w:r>
      <w:r>
        <w:tab/>
      </w:r>
      <w:r>
        <w:tab/>
      </w:r>
      <w:r>
        <w:tab/>
      </w:r>
      <w:r>
        <w:tab/>
      </w:r>
      <w:r>
        <w:tab/>
      </w:r>
      <w:r>
        <w:tab/>
      </w:r>
    </w:p>
    <w:p w:rsidR="0062331B" w:rsidRDefault="0062331B">
      <w:pPr>
        <w:ind w:left="720"/>
        <w:outlineLvl w:val="0"/>
      </w:pPr>
    </w:p>
    <w:p w:rsidR="0062331B" w:rsidRDefault="0062331B">
      <w:pPr>
        <w:ind w:left="720"/>
        <w:outlineLvl w:val="0"/>
      </w:pPr>
      <w:r>
        <w:t>Now, suppose we are colorblind:  all balls (or monomers) the same.</w:t>
      </w:r>
    </w:p>
    <w:p w:rsidR="0062331B" w:rsidRDefault="00A61EA1">
      <w:pPr>
        <w:ind w:left="720"/>
        <w:outlineLvl w:val="0"/>
      </w:pPr>
      <w:r>
        <w:rPr>
          <w:noProof/>
        </w:rPr>
        <w:pict>
          <v:shape id="_x0000_s1304" type="#_x0000_t202" style="position:absolute;left:0;text-align:left;margin-left:40pt;margin-top:2.6pt;width:273.55pt;height:76.85pt;z-index:251670016" o:allowincell="f" stroked="f">
            <v:textbox>
              <w:txbxContent>
                <w:p w:rsidR="00E02B96" w:rsidRDefault="00E02B96">
                  <w:pPr>
                    <w:outlineLvl w:val="0"/>
                  </w:pPr>
                  <w:r>
                    <w:t xml:space="preserve">The red ball could now be any of </w:t>
                  </w:r>
                  <w:r>
                    <w:rPr>
                      <w:i/>
                    </w:rPr>
                    <w:t>M</w:t>
                  </w:r>
                  <w:r>
                    <w:t xml:space="preserve"> monomers.  This increases probability of </w:t>
                  </w:r>
                  <w:r>
                    <w:rPr>
                      <w:b/>
                    </w:rPr>
                    <w:t>identifiable</w:t>
                  </w:r>
                  <w:r>
                    <w:t xml:space="preserve"> states.  However</w:t>
                  </w:r>
                  <w:r w:rsidR="00A61EA1">
                    <w:t>, it could go in any of 3 sites: first, second or third</w:t>
                  </w:r>
                  <w:r>
                    <w:t xml:space="preserve">.  This decreases probability of </w:t>
                  </w:r>
                  <w:r>
                    <w:rPr>
                      <w:b/>
                    </w:rPr>
                    <w:t>identifiable</w:t>
                  </w:r>
                  <w:r>
                    <w:t xml:space="preserve"> states.</w:t>
                  </w:r>
                  <w:r w:rsidR="00A61EA1">
                    <w:t xml:space="preserve"> And that is what matters. </w:t>
                  </w:r>
                </w:p>
              </w:txbxContent>
            </v:textbox>
            <w10:wrap type="square"/>
          </v:shape>
        </w:pict>
      </w:r>
      <w:r w:rsidR="0062331B">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05" type="#_x0000_t88" style="position:absolute;left:0;text-align:left;margin-left:313.55pt;margin-top:8.05pt;width:13.5pt;height:56.55pt;z-index:251671040" o:allowincell="f"/>
        </w:pict>
      </w:r>
    </w:p>
    <w:p w:rsidR="0062331B" w:rsidRDefault="0062331B">
      <w:pPr>
        <w:ind w:left="720"/>
        <w:outlineLvl w:val="0"/>
      </w:pPr>
    </w:p>
    <w:p w:rsidR="0062331B" w:rsidRDefault="0062331B">
      <w:pPr>
        <w:ind w:left="5040" w:right="900"/>
        <w:jc w:val="right"/>
        <w:outlineLvl w:val="0"/>
      </w:pPr>
      <w:r>
        <w:t xml:space="preserve">        Net effect:  </w:t>
      </w:r>
      <w:r>
        <w:rPr>
          <w:position w:val="-22"/>
        </w:rPr>
        <w:object w:dxaOrig="320" w:dyaOrig="560">
          <v:shape id="_x0000_i1059" type="#_x0000_t75" style="width:16.2pt;height:28.2pt" o:ole="" fillcolor="window">
            <v:imagedata r:id="rId100" r:pict="rId101" o:title=""/>
          </v:shape>
          <o:OLEObject Type="Embed" ProgID="Equation.3" ShapeID="_x0000_i1059" DrawAspect="Content" ObjectID="_1409043938" r:id="rId102"/>
        </w:object>
      </w:r>
    </w:p>
    <w:p w:rsidR="0062331B" w:rsidRDefault="0062331B">
      <w:pPr>
        <w:ind w:left="720"/>
        <w:outlineLvl w:val="0"/>
      </w:pPr>
    </w:p>
    <w:p w:rsidR="0062331B" w:rsidRDefault="0062331B">
      <w:pPr>
        <w:ind w:left="720"/>
        <w:outlineLvl w:val="0"/>
      </w:pPr>
    </w:p>
    <w:p w:rsidR="0062331B" w:rsidRDefault="006F34B1">
      <w:pPr>
        <w:ind w:left="720"/>
        <w:outlineLvl w:val="0"/>
      </w:pPr>
      <w:r>
        <w:rPr>
          <w:noProof/>
        </w:rPr>
        <w:pict>
          <v:shape id="_x0000_s1306" type="#_x0000_t202" style="position:absolute;left:0;text-align:left;margin-left:46.5pt;margin-top:1.9pt;width:252.15pt;height:46.55pt;z-index:251672064" o:allowincell="f" stroked="f">
            <v:textbox style="mso-next-textbox:#_x0000_s1306">
              <w:txbxContent>
                <w:p w:rsidR="00E02B96" w:rsidRDefault="00E02B96" w:rsidP="0062331B">
                  <w:pPr>
                    <w:outlineLvl w:val="0"/>
                  </w:pPr>
                  <w:r>
                    <w:t xml:space="preserve">The green ball could be any of </w:t>
                  </w:r>
                  <w:r>
                    <w:rPr>
                      <w:i/>
                    </w:rPr>
                    <w:t xml:space="preserve">M - </w:t>
                  </w:r>
                  <w:r>
                    <w:t xml:space="preserve">1 monomers – and can occupy 2 </w:t>
                  </w:r>
                  <w:r w:rsidR="00A61EA1">
                    <w:t>sites</w:t>
                  </w:r>
                  <w:r>
                    <w:t xml:space="preserve"> in the box</w:t>
                  </w:r>
                  <w:r w:rsidR="00A61EA1">
                    <w:t xml:space="preserve">: second or third, because the first one is already filled. </w:t>
                  </w:r>
                </w:p>
              </w:txbxContent>
            </v:textbox>
            <w10:wrap type="square"/>
          </v:shape>
        </w:pict>
      </w:r>
      <w:r w:rsidR="0062331B">
        <w:rPr>
          <w:noProof/>
        </w:rPr>
        <w:pict>
          <v:group id="_x0000_s1308" style="position:absolute;left:0;text-align:left;margin-left:309.45pt;margin-top:.6pt;width:197.8pt;height:43.75pt;z-index:251673088" coordorigin="2471,8535" coordsize="3956,875" o:allowincell="f">
            <v:shape id="_x0000_s1296" type="#_x0000_t202" style="position:absolute;left:2704;top:8570;width:3723;height:840" o:regroupid="10" stroked="f">
              <v:textbox style="mso-next-textbox:#_x0000_s1296">
                <w:txbxContent>
                  <w:p w:rsidR="00E02B96" w:rsidRDefault="00E02B96">
                    <w:r>
                      <w:t xml:space="preserve">Net effect:  </w:t>
                    </w:r>
                    <w:r>
                      <w:rPr>
                        <w:position w:val="-22"/>
                      </w:rPr>
                      <w:object w:dxaOrig="640" w:dyaOrig="560">
                        <v:shape id="_x0000_i1112" type="#_x0000_t75" style="width:31.8pt;height:28.2pt" o:ole="" fillcolor="window">
                          <v:imagedata r:id="rId103" r:pict="rId104" o:title=""/>
                        </v:shape>
                        <o:OLEObject Type="Embed" ProgID="Equation.3" ShapeID="_x0000_i1112" DrawAspect="Content" ObjectID="_1409043991" r:id="rId105"/>
                      </w:object>
                    </w:r>
                  </w:p>
                </w:txbxContent>
              </v:textbox>
            </v:shape>
            <v:shape id="_x0000_s1295" type="#_x0000_t88" style="position:absolute;left:2471;top:8535;width:270;height:780" o:regroupid="10"/>
          </v:group>
        </w:pict>
      </w:r>
    </w:p>
    <w:p w:rsidR="0062331B" w:rsidRDefault="0062331B">
      <w:pPr>
        <w:ind w:left="720"/>
        <w:outlineLvl w:val="0"/>
      </w:pPr>
    </w:p>
    <w:p w:rsidR="0062331B" w:rsidRDefault="0062331B">
      <w:pPr>
        <w:ind w:left="720"/>
        <w:outlineLvl w:val="0"/>
      </w:pPr>
    </w:p>
    <w:p w:rsidR="0062331B" w:rsidRDefault="0062331B">
      <w:pPr>
        <w:ind w:left="720"/>
        <w:outlineLvl w:val="0"/>
      </w:pPr>
    </w:p>
    <w:p w:rsidR="0062331B" w:rsidRDefault="0062331B">
      <w:pPr>
        <w:ind w:left="720"/>
        <w:outlineLvl w:val="0"/>
      </w:pPr>
      <w:r>
        <w:t xml:space="preserve">The blue ball can be any of </w:t>
      </w:r>
      <w:r>
        <w:rPr>
          <w:i/>
        </w:rPr>
        <w:t>M</w:t>
      </w:r>
      <w:r>
        <w:t>-2 choices &amp; go on only one site</w:t>
      </w:r>
    </w:p>
    <w:p w:rsidR="0062331B" w:rsidRDefault="0062331B">
      <w:pPr>
        <w:ind w:left="720"/>
        <w:outlineLvl w:val="0"/>
      </w:pPr>
    </w:p>
    <w:p w:rsidR="0062331B" w:rsidRDefault="0062331B">
      <w:pPr>
        <w:ind w:left="720"/>
        <w:outlineLvl w:val="0"/>
      </w:pPr>
      <w:proofErr w:type="gramStart"/>
      <w:r>
        <w:t>So…</w:t>
      </w:r>
      <w:proofErr w:type="gramEnd"/>
      <w:r>
        <w:t xml:space="preserve">  </w:t>
      </w:r>
      <w:r>
        <w:rPr>
          <w:i/>
        </w:rPr>
        <w:t>P</w:t>
      </w:r>
      <w:r>
        <w:rPr>
          <w:i/>
          <w:vertAlign w:val="subscript"/>
        </w:rPr>
        <w:t>colorblind</w:t>
      </w:r>
      <w:proofErr w:type="gramStart"/>
      <w:r>
        <w:rPr>
          <w:i/>
          <w:vertAlign w:val="subscript"/>
        </w:rPr>
        <w:t>,3</w:t>
      </w:r>
      <w:proofErr w:type="gramEnd"/>
      <w:r>
        <w:rPr>
          <w:i/>
          <w:vertAlign w:val="subscript"/>
        </w:rPr>
        <w:t xml:space="preserve">  </w:t>
      </w:r>
      <w:r>
        <w:t xml:space="preserve">= </w:t>
      </w:r>
      <w:r>
        <w:rPr>
          <w:position w:val="-24"/>
        </w:rPr>
        <w:object w:dxaOrig="1820" w:dyaOrig="620">
          <v:shape id="_x0000_i1060" type="#_x0000_t75" style="width:91.2pt;height:31.2pt" o:ole="" fillcolor="window">
            <v:imagedata r:id="rId106" o:title=""/>
          </v:shape>
          <o:OLEObject Type="Embed" ProgID="Equation.3" ShapeID="_x0000_i1060" DrawAspect="Content" ObjectID="_1409043939" r:id="rId107"/>
        </w:object>
      </w:r>
      <w:r>
        <w:t xml:space="preserve"> </w:t>
      </w:r>
      <w:r>
        <w:rPr>
          <w:position w:val="-24"/>
        </w:rPr>
        <w:object w:dxaOrig="580" w:dyaOrig="640">
          <v:shape id="_x0000_i1061" type="#_x0000_t75" style="width:28.8pt;height:31.8pt" o:ole="" fillcolor="window">
            <v:imagedata r:id="rId80" r:pict="rId108" o:title=""/>
          </v:shape>
          <o:OLEObject Type="Embed" ProgID="Equation.3" ShapeID="_x0000_i1061" DrawAspect="Content" ObjectID="_1409043940" r:id="rId109"/>
        </w:object>
      </w:r>
      <w:r>
        <w:rPr>
          <w:position w:val="-24"/>
        </w:rPr>
        <w:object w:dxaOrig="1140" w:dyaOrig="640">
          <v:shape id="_x0000_i1062" type="#_x0000_t75" style="width:57pt;height:31.8pt" o:ole="" fillcolor="window">
            <v:imagedata r:id="rId86" r:pict="rId110" o:title=""/>
          </v:shape>
          <o:OLEObject Type="Embed" ProgID="Equation.3" ShapeID="_x0000_i1062" DrawAspect="Content" ObjectID="_1409043941" r:id="rId111"/>
        </w:object>
      </w:r>
    </w:p>
    <w:p w:rsidR="0062331B" w:rsidRDefault="0062331B">
      <w:pPr>
        <w:ind w:left="720"/>
        <w:outlineLvl w:val="0"/>
      </w:pPr>
    </w:p>
    <w:p w:rsidR="0062331B" w:rsidRDefault="0062331B">
      <w:pPr>
        <w:ind w:left="720"/>
        <w:outlineLvl w:val="0"/>
      </w:pPr>
      <w:r>
        <w:t xml:space="preserve">In general:  </w:t>
      </w:r>
    </w:p>
    <w:p w:rsidR="0062331B" w:rsidRDefault="0062331B">
      <w:pPr>
        <w:ind w:left="720"/>
        <w:outlineLvl w:val="0"/>
      </w:pPr>
    </w:p>
    <w:p w:rsidR="0062331B" w:rsidRDefault="0062331B">
      <w:pPr>
        <w:ind w:left="720"/>
        <w:outlineLvl w:val="0"/>
      </w:pPr>
      <w:r>
        <w:tab/>
      </w:r>
      <w:r>
        <w:rPr>
          <w:i/>
        </w:rPr>
        <w:t>P</w:t>
      </w:r>
      <w:r>
        <w:rPr>
          <w:position w:val="-10"/>
        </w:rPr>
        <w:object w:dxaOrig="100" w:dyaOrig="300">
          <v:shape id="_x0000_i1063" type="#_x0000_t75" style="width:4.8pt;height:15pt" o:ole="" fillcolor="window">
            <v:imagedata r:id="rId112" r:pict="rId113" o:title=""/>
          </v:shape>
          <o:OLEObject Type="Embed" ProgID="Equation.3" ShapeID="_x0000_i1063" DrawAspect="Content" ObjectID="_1409043942" r:id="rId114"/>
        </w:object>
      </w:r>
      <w:r>
        <w:t xml:space="preserve"> =</w:t>
      </w:r>
      <w:r>
        <w:rPr>
          <w:position w:val="-26"/>
        </w:rPr>
        <w:object w:dxaOrig="980" w:dyaOrig="600">
          <v:shape id="_x0000_i1064" type="#_x0000_t75" style="width:49.2pt;height:30pt" o:ole="" fillcolor="window">
            <v:imagedata r:id="rId115" r:pict="rId116" o:title=""/>
          </v:shape>
          <o:OLEObject Type="Embed" ProgID="Equation.3" ShapeID="_x0000_i1064" DrawAspect="Content" ObjectID="_1409043943" r:id="rId117"/>
        </w:object>
      </w:r>
      <w:r>
        <w:t xml:space="preserve"> </w:t>
      </w:r>
      <w:r>
        <w:rPr>
          <w:position w:val="-24"/>
        </w:rPr>
        <w:object w:dxaOrig="560" w:dyaOrig="640">
          <v:shape id="_x0000_i1065" type="#_x0000_t75" style="width:28.2pt;height:31.8pt" o:ole="" fillcolor="window">
            <v:imagedata r:id="rId118" r:pict="rId119" o:title=""/>
          </v:shape>
          <o:OLEObject Type="Embed" ProgID="Equation.3" ShapeID="_x0000_i1065" DrawAspect="Content" ObjectID="_1409043944" r:id="rId120"/>
        </w:object>
      </w:r>
      <w:r>
        <w:rPr>
          <w:position w:val="-24"/>
        </w:rPr>
        <w:object w:dxaOrig="1120" w:dyaOrig="640">
          <v:shape id="_x0000_i1066" type="#_x0000_t75" style="width:55.8pt;height:31.8pt" o:ole="" fillcolor="window">
            <v:imagedata r:id="rId121" r:pict="rId122" o:title=""/>
          </v:shape>
          <o:OLEObject Type="Embed" ProgID="Equation.3" ShapeID="_x0000_i1066" DrawAspect="Content" ObjectID="_1409043945" r:id="rId123"/>
        </w:object>
      </w:r>
    </w:p>
    <w:p w:rsidR="0062331B" w:rsidRDefault="0062331B">
      <w:pPr>
        <w:ind w:left="720"/>
        <w:outlineLvl w:val="0"/>
      </w:pPr>
      <w:r>
        <w:rPr>
          <w:noProof/>
        </w:rPr>
        <w:pict>
          <v:shape id="_x0000_s1275" type="#_x0000_t202" style="position:absolute;left:0;text-align:left;margin-left:0;margin-top:12.6pt;width:129.3pt;height:35.85pt;z-index:251659776" o:allowincell="f">
            <v:textbox style="mso-next-textbox:#_x0000_s1275">
              <w:txbxContent>
                <w:p w:rsidR="00E02B96" w:rsidRDefault="00E02B96">
                  <w:pPr>
                    <w:jc w:val="center"/>
                  </w:pPr>
                  <w:r>
                    <w:t>(</w:t>
                  </w:r>
                  <w:r>
                    <w:rPr>
                      <w:i/>
                    </w:rPr>
                    <w:t>M-</w:t>
                  </w:r>
                  <w:proofErr w:type="spellStart"/>
                  <w:r>
                    <w:rPr>
                      <w:i/>
                    </w:rPr>
                    <w:t>i</w:t>
                  </w:r>
                  <w:proofErr w:type="spellEnd"/>
                  <w:r>
                    <w:t xml:space="preserve">)! </w:t>
                  </w:r>
                  <w:proofErr w:type="gramStart"/>
                  <w:r>
                    <w:t>cancels</w:t>
                  </w:r>
                  <w:proofErr w:type="gramEnd"/>
                  <w:r>
                    <w:t xml:space="preserve"> much of</w:t>
                  </w:r>
                </w:p>
                <w:p w:rsidR="00E02B96" w:rsidRDefault="00E02B96">
                  <w:pPr>
                    <w:jc w:val="center"/>
                  </w:pPr>
                  <w:proofErr w:type="gramStart"/>
                  <w:r>
                    <w:t>the</w:t>
                  </w:r>
                  <w:proofErr w:type="gramEnd"/>
                  <w:r>
                    <w:t xml:space="preserve"> numerator</w:t>
                  </w:r>
                </w:p>
              </w:txbxContent>
            </v:textbox>
          </v:shape>
        </w:pict>
      </w:r>
    </w:p>
    <w:p w:rsidR="0062331B" w:rsidRDefault="0062331B">
      <w:pPr>
        <w:ind w:left="720"/>
        <w:outlineLvl w:val="0"/>
      </w:pPr>
    </w:p>
    <w:p w:rsidR="0062331B" w:rsidRDefault="0062331B">
      <w:pPr>
        <w:ind w:left="720"/>
        <w:outlineLvl w:val="0"/>
      </w:pPr>
      <w:r>
        <w:rPr>
          <w:position w:val="-8"/>
        </w:rPr>
        <w:object w:dxaOrig="2000" w:dyaOrig="500">
          <v:shape id="_x0000_i1067" type="#_x0000_t75" style="width:100.2pt;height:25.2pt" o:ole="" fillcolor="window">
            <v:imagedata r:id="rId124" r:pict="rId125" o:title=""/>
          </v:shape>
          <o:OLEObject Type="Embed" ProgID="Equation.3" ShapeID="_x0000_i1067" DrawAspect="Content" ObjectID="_1409043946" r:id="rId126"/>
        </w:object>
      </w:r>
      <w:r>
        <w:tab/>
        <w:t xml:space="preserve"> </w:t>
      </w:r>
      <w:r>
        <w:sym w:font="Symbol" w:char="F0DE"/>
      </w:r>
      <w:r>
        <w:t xml:space="preserve"> </w:t>
      </w:r>
      <w:r w:rsidR="006F34B1" w:rsidRPr="006F34B1">
        <w:rPr>
          <w:position w:val="-24"/>
        </w:rPr>
        <w:object w:dxaOrig="3620" w:dyaOrig="620">
          <v:shape id="_x0000_i1068" type="#_x0000_t75" style="width:181.2pt;height:31.2pt" o:ole="" fillcolor="window">
            <v:imagedata r:id="rId127" o:title=""/>
          </v:shape>
          <o:OLEObject Type="Embed" ProgID="Equation.3" ShapeID="_x0000_i1068" DrawAspect="Content" ObjectID="_1409043947" r:id="rId128"/>
        </w:object>
      </w:r>
      <w:r>
        <w:rPr>
          <w:position w:val="-24"/>
        </w:rPr>
        <w:object w:dxaOrig="560" w:dyaOrig="640">
          <v:shape id="_x0000_i1069" type="#_x0000_t75" style="width:28.2pt;height:31.8pt" o:ole="" fillcolor="window">
            <v:imagedata r:id="rId118" r:pict="rId129" o:title=""/>
          </v:shape>
          <o:OLEObject Type="Embed" ProgID="Equation.3" ShapeID="_x0000_i1069" DrawAspect="Content" ObjectID="_1409043948" r:id="rId130"/>
        </w:object>
      </w:r>
      <w:r>
        <w:rPr>
          <w:position w:val="-24"/>
        </w:rPr>
        <w:object w:dxaOrig="1120" w:dyaOrig="640">
          <v:shape id="_x0000_i1070" type="#_x0000_t75" style="width:55.8pt;height:31.8pt" o:ole="" fillcolor="window">
            <v:imagedata r:id="rId121" r:pict="rId131" o:title=""/>
          </v:shape>
          <o:OLEObject Type="Embed" ProgID="Equation.3" ShapeID="_x0000_i1070" DrawAspect="Content" ObjectID="_1409043949" r:id="rId132"/>
        </w:object>
      </w:r>
    </w:p>
    <w:p w:rsidR="0062331B" w:rsidRDefault="0062331B">
      <w:pPr>
        <w:ind w:left="720"/>
        <w:outlineLvl w:val="0"/>
      </w:pPr>
    </w:p>
    <w:p w:rsidR="0062331B" w:rsidRPr="00A61EA1" w:rsidRDefault="0062331B">
      <w:pPr>
        <w:ind w:left="720"/>
        <w:outlineLvl w:val="0"/>
      </w:pPr>
      <w:r>
        <w:t xml:space="preserve">But </w:t>
      </w:r>
      <w:r>
        <w:rPr>
          <w:i/>
        </w:rPr>
        <w:t>M</w:t>
      </w:r>
      <w:r>
        <w:t xml:space="preserve"> &gt;&gt;&gt; </w:t>
      </w:r>
      <w:proofErr w:type="spellStart"/>
      <w:r w:rsidR="00A61EA1">
        <w:rPr>
          <w:i/>
        </w:rPr>
        <w:t>i</w:t>
      </w:r>
      <w:proofErr w:type="spellEnd"/>
      <w:r w:rsidR="00A61EA1">
        <w:rPr>
          <w:i/>
        </w:rPr>
        <w:t xml:space="preserve"> </w:t>
      </w:r>
      <w:r w:rsidR="00A61EA1">
        <w:t>(the biggest chain might have</w:t>
      </w:r>
      <w:r w:rsidR="00A07094">
        <w:t xml:space="preserve"> </w:t>
      </w:r>
      <w:proofErr w:type="spellStart"/>
      <w:r w:rsidR="00A07094" w:rsidRPr="00A07094">
        <w:rPr>
          <w:i/>
        </w:rPr>
        <w:t>i</w:t>
      </w:r>
      <w:proofErr w:type="spellEnd"/>
      <w:r w:rsidR="00A07094">
        <w:t xml:space="preserve">  =</w:t>
      </w:r>
      <w:r w:rsidR="00A61EA1">
        <w:t xml:space="preserve"> 10</w:t>
      </w:r>
      <w:r w:rsidR="00A07094">
        <w:rPr>
          <w:vertAlign w:val="superscript"/>
        </w:rPr>
        <w:t>5</w:t>
      </w:r>
      <w:r w:rsidR="00A61EA1">
        <w:t xml:space="preserve"> monomers, while we surely added some pretty significant fraction of Avogadro’s number—maybe 1% of 6 x 10</w:t>
      </w:r>
      <w:r w:rsidR="00A61EA1" w:rsidRPr="00A61EA1">
        <w:rPr>
          <w:vertAlign w:val="superscript"/>
        </w:rPr>
        <w:t>23</w:t>
      </w:r>
      <w:r w:rsidR="00A61EA1">
        <w:t xml:space="preserve">). </w:t>
      </w:r>
    </w:p>
    <w:p w:rsidR="0062331B" w:rsidRDefault="0062331B">
      <w:pPr>
        <w:ind w:left="720"/>
        <w:outlineLvl w:val="0"/>
      </w:pPr>
    </w:p>
    <w:p w:rsidR="0062331B" w:rsidRPr="00AE22A7" w:rsidRDefault="0062331B">
      <w:pPr>
        <w:ind w:left="720"/>
        <w:outlineLvl w:val="0"/>
        <w:rPr>
          <w:i/>
        </w:rPr>
      </w:pPr>
      <w:r>
        <w:tab/>
        <w:t xml:space="preserve">So numerator </w:t>
      </w:r>
      <w:r>
        <w:sym w:font="Symbol" w:char="F0BB"/>
      </w:r>
      <w:r>
        <w:t xml:space="preserve"> </w:t>
      </w:r>
      <w:r>
        <w:rPr>
          <w:i/>
        </w:rPr>
        <w:t>M</w:t>
      </w:r>
      <w:r w:rsidR="00AE22A7" w:rsidRPr="00AE22A7">
        <w:rPr>
          <w:i/>
          <w:sz w:val="20"/>
        </w:rPr>
        <w:t xml:space="preserve"> </w:t>
      </w:r>
      <w:proofErr w:type="spellStart"/>
      <w:r w:rsidR="00AE22A7" w:rsidRPr="00AE22A7">
        <w:rPr>
          <w:i/>
          <w:sz w:val="20"/>
          <w:vertAlign w:val="superscript"/>
        </w:rPr>
        <w:t>i</w:t>
      </w:r>
      <w:proofErr w:type="spellEnd"/>
      <w:r w:rsidR="00AE22A7">
        <w:rPr>
          <w:i/>
        </w:rPr>
        <w:t xml:space="preserve"> </w:t>
      </w:r>
    </w:p>
    <w:p w:rsidR="0062331B" w:rsidRDefault="0062331B">
      <w:pPr>
        <w:ind w:left="720"/>
        <w:outlineLvl w:val="0"/>
      </w:pPr>
      <w:r>
        <w:tab/>
      </w:r>
    </w:p>
    <w:p w:rsidR="0062331B" w:rsidRDefault="0062331B">
      <w:pPr>
        <w:ind w:left="720"/>
        <w:outlineLvl w:val="0"/>
      </w:pPr>
      <w:r>
        <w:tab/>
      </w:r>
      <w:r>
        <w:tab/>
      </w:r>
      <w:r>
        <w:rPr>
          <w:i/>
        </w:rPr>
        <w:t>P</w:t>
      </w:r>
      <w:r>
        <w:rPr>
          <w:i/>
          <w:vertAlign w:val="subscript"/>
        </w:rPr>
        <w:t>i</w:t>
      </w:r>
      <w:r>
        <w:t xml:space="preserve"> </w:t>
      </w:r>
      <w:r>
        <w:rPr>
          <w:position w:val="-22"/>
        </w:rPr>
        <w:object w:dxaOrig="580" w:dyaOrig="600">
          <v:shape id="_x0000_i1071" type="#_x0000_t75" style="width:28.8pt;height:30pt" o:ole="" fillcolor="window">
            <v:imagedata r:id="rId133" r:pict="rId134" o:title=""/>
          </v:shape>
          <o:OLEObject Type="Embed" ProgID="Equation.3" ShapeID="_x0000_i1071" DrawAspect="Content" ObjectID="_1409043950" r:id="rId135"/>
        </w:object>
      </w:r>
      <w:r>
        <w:t xml:space="preserve"> </w:t>
      </w:r>
      <w:r>
        <w:rPr>
          <w:position w:val="-24"/>
        </w:rPr>
        <w:object w:dxaOrig="560" w:dyaOrig="640">
          <v:shape id="_x0000_i1072" type="#_x0000_t75" style="width:28.2pt;height:31.8pt" o:ole="" fillcolor="window">
            <v:imagedata r:id="rId118" r:pict="rId136" o:title=""/>
          </v:shape>
          <o:OLEObject Type="Embed" ProgID="Equation.3" ShapeID="_x0000_i1072" DrawAspect="Content" ObjectID="_1409043951" r:id="rId137"/>
        </w:object>
      </w:r>
      <w:r>
        <w:rPr>
          <w:position w:val="-24"/>
        </w:rPr>
        <w:object w:dxaOrig="1120" w:dyaOrig="640">
          <v:shape id="_x0000_i1073" type="#_x0000_t75" style="width:55.8pt;height:31.8pt" o:ole="" fillcolor="window">
            <v:imagedata r:id="rId121" r:pict="rId138" o:title=""/>
          </v:shape>
          <o:OLEObject Type="Embed" ProgID="Equation.3" ShapeID="_x0000_i1073" DrawAspect="Content" ObjectID="_1409043952" r:id="rId139"/>
        </w:object>
      </w:r>
    </w:p>
    <w:p w:rsidR="0062331B" w:rsidRDefault="0062331B">
      <w:pPr>
        <w:ind w:left="720"/>
        <w:outlineLvl w:val="0"/>
      </w:pPr>
    </w:p>
    <w:p w:rsidR="0062331B" w:rsidRDefault="0062331B">
      <w:pPr>
        <w:ind w:left="720"/>
        <w:outlineLvl w:val="0"/>
      </w:pPr>
      <w:r>
        <w:t xml:space="preserve">Now </w:t>
      </w:r>
      <w:r>
        <w:rPr>
          <w:position w:val="-24"/>
        </w:rPr>
        <w:object w:dxaOrig="1300" w:dyaOrig="620">
          <v:shape id="_x0000_i1074" type="#_x0000_t75" style="width:64.8pt;height:31.2pt" o:ole="" fillcolor="window">
            <v:imagedata r:id="rId140" o:title=""/>
          </v:shape>
          <o:OLEObject Type="Embed" ProgID="Equation.3" ShapeID="_x0000_i1074" DrawAspect="Content" ObjectID="_1409043953" r:id="rId141"/>
        </w:object>
      </w:r>
      <w:r>
        <w:t xml:space="preserve"> because </w:t>
      </w:r>
      <w:r w:rsidRPr="00AE22A7">
        <w:rPr>
          <w:i/>
        </w:rPr>
        <w:t>N</w:t>
      </w:r>
      <w:r>
        <w:t xml:space="preserve"> &gt;&gt; 1</w:t>
      </w:r>
    </w:p>
    <w:p w:rsidR="0062331B" w:rsidRDefault="0062331B">
      <w:pPr>
        <w:ind w:left="720"/>
        <w:outlineLvl w:val="0"/>
      </w:pPr>
    </w:p>
    <w:p w:rsidR="0062331B" w:rsidRDefault="0062331B">
      <w:pPr>
        <w:ind w:left="720"/>
        <w:outlineLvl w:val="0"/>
      </w:pPr>
      <w:proofErr w:type="gramStart"/>
      <w:r>
        <w:t>So…</w:t>
      </w:r>
      <w:proofErr w:type="gramEnd"/>
      <w:r>
        <w:t xml:space="preserve">  </w:t>
      </w:r>
      <w:r>
        <w:rPr>
          <w:i/>
        </w:rPr>
        <w:t>P</w:t>
      </w:r>
      <w:r>
        <w:rPr>
          <w:i/>
          <w:vertAlign w:val="subscript"/>
        </w:rPr>
        <w:t xml:space="preserve">i </w:t>
      </w:r>
      <w:r>
        <w:t xml:space="preserve">  =  </w:t>
      </w:r>
      <w:r>
        <w:rPr>
          <w:position w:val="-24"/>
        </w:rPr>
        <w:object w:dxaOrig="1260" w:dyaOrig="640">
          <v:shape id="_x0000_i1075" type="#_x0000_t75" style="width:63pt;height:31.8pt" o:ole="" fillcolor="window">
            <v:imagedata r:id="rId142" r:pict="rId143" o:title=""/>
          </v:shape>
          <o:OLEObject Type="Embed" ProgID="Equation.3" ShapeID="_x0000_i1075" DrawAspect="Content" ObjectID="_1409043954" r:id="rId144"/>
        </w:object>
      </w:r>
      <w:r>
        <w:tab/>
      </w:r>
      <w:r>
        <w:tab/>
        <w:t xml:space="preserve">(we again use </w:t>
      </w:r>
      <w:r>
        <w:rPr>
          <w:i/>
        </w:rPr>
        <w:t xml:space="preserve">M </w:t>
      </w:r>
      <w:r w:rsidR="00A07094">
        <w:t>&gt;&gt;&gt;</w:t>
      </w:r>
      <w:r>
        <w:rPr>
          <w:i/>
        </w:rPr>
        <w:t xml:space="preserve"> </w:t>
      </w:r>
      <w:proofErr w:type="spellStart"/>
      <w:r>
        <w:rPr>
          <w:i/>
        </w:rPr>
        <w:t>i</w:t>
      </w:r>
      <w:proofErr w:type="spellEnd"/>
      <w:r>
        <w:t>)</w:t>
      </w:r>
    </w:p>
    <w:p w:rsidR="0062331B" w:rsidRDefault="0062331B">
      <w:pPr>
        <w:ind w:left="720"/>
        <w:outlineLvl w:val="0"/>
      </w:pPr>
    </w:p>
    <w:p w:rsidR="0062331B" w:rsidRDefault="0062331B">
      <w:pPr>
        <w:ind w:left="720"/>
        <w:outlineLvl w:val="0"/>
      </w:pPr>
      <w:r>
        <w:t xml:space="preserve">Recall </w:t>
      </w:r>
      <w:r>
        <w:rPr>
          <w:position w:val="-22"/>
        </w:rPr>
        <w:object w:dxaOrig="320" w:dyaOrig="560">
          <v:shape id="_x0000_i1076" type="#_x0000_t75" style="width:16.2pt;height:28.2pt" o:ole="" fillcolor="window">
            <v:imagedata r:id="rId145" r:pict="rId146" o:title=""/>
          </v:shape>
          <o:OLEObject Type="Embed" ProgID="Equation.3" ShapeID="_x0000_i1076" DrawAspect="Content" ObjectID="_1409043955" r:id="rId147"/>
        </w:object>
      </w:r>
      <w:r>
        <w:t xml:space="preserve">   = </w:t>
      </w:r>
      <w:r w:rsidR="00710155" w:rsidRPr="00710155">
        <w:rPr>
          <w:position w:val="-10"/>
        </w:rPr>
        <w:object w:dxaOrig="300" w:dyaOrig="340">
          <v:shape id="_x0000_i1077" type="#_x0000_t75" style="width:15pt;height:18.6pt" o:ole="" fillcolor="window">
            <v:imagedata r:id="rId148" o:title=""/>
          </v:shape>
          <o:OLEObject Type="Embed" ProgID="Equation.3" ShapeID="_x0000_i1077" DrawAspect="Content" ObjectID="_1409043956" r:id="rId149"/>
        </w:object>
      </w:r>
      <w:r>
        <w:t xml:space="preserve"> by definition</w:t>
      </w:r>
    </w:p>
    <w:p w:rsidR="0062331B" w:rsidRDefault="0062331B">
      <w:pPr>
        <w:ind w:left="720"/>
        <w:outlineLvl w:val="0"/>
      </w:pPr>
    </w:p>
    <w:p w:rsidR="0062331B" w:rsidRDefault="0062331B">
      <w:pPr>
        <w:ind w:left="720"/>
        <w:outlineLvl w:val="0"/>
      </w:pPr>
      <w:r>
        <w:rPr>
          <w:noProof/>
        </w:rPr>
        <w:pict>
          <v:shape id="_x0000_s1277" type="#_x0000_t202" style="position:absolute;left:0;text-align:left;margin-left:322.5pt;margin-top:2.75pt;width:187.2pt;height:36pt;z-index:251661824" o:allowincell="f" fillcolor="#ff9">
            <v:textbox style="mso-next-textbox:#_x0000_s1277">
              <w:txbxContent>
                <w:p w:rsidR="00E02B96" w:rsidRDefault="00E02B96">
                  <w:r>
                    <w:t xml:space="preserve">You should prove </w:t>
                  </w:r>
                  <w:r>
                    <w:rPr>
                      <w:position w:val="-10"/>
                    </w:rPr>
                    <w:object w:dxaOrig="660" w:dyaOrig="300">
                      <v:shape id="_x0000_i1113" type="#_x0000_t75" style="width:33pt;height:15pt" o:ole="" fillcolor="window">
                        <v:imagedata r:id="rId150" r:pict="rId151" o:title=""/>
                      </v:shape>
                      <o:OLEObject Type="Embed" ProgID="Equation.3" ShapeID="_x0000_i1113" DrawAspect="Content" ObjectID="_1409043992" r:id="rId152"/>
                    </w:object>
                  </w:r>
                  <w:r w:rsidR="00AE22A7">
                    <w:t xml:space="preserve">--i.e., that the distribution </w:t>
                  </w:r>
                  <w:r w:rsidR="00AE22A7" w:rsidRPr="00AE22A7">
                    <w:rPr>
                      <w:i/>
                    </w:rPr>
                    <w:t>P</w:t>
                  </w:r>
                  <w:r w:rsidR="00AE22A7" w:rsidRPr="00AE22A7">
                    <w:rPr>
                      <w:vertAlign w:val="subscript"/>
                    </w:rPr>
                    <w:t>i</w:t>
                  </w:r>
                  <w:r w:rsidR="00AE22A7">
                    <w:t xml:space="preserve"> is normalized.  </w:t>
                  </w:r>
                </w:p>
              </w:txbxContent>
            </v:textbox>
          </v:shape>
        </w:pict>
      </w:r>
      <w:r>
        <w:rPr>
          <w:noProof/>
        </w:rPr>
        <w:pict>
          <v:shape id="_x0000_s1276" type="#_x0000_t202" style="position:absolute;left:0;text-align:left;margin-left:36pt;margin-top:.45pt;width:282.45pt;height:43.8pt;z-index:251660800" o:allowincell="f">
            <v:textbox style="mso-next-textbox:#_x0000_s1276">
              <w:txbxContent>
                <w:p w:rsidR="00E02B96" w:rsidRDefault="00E02B96">
                  <w:pPr>
                    <w:outlineLvl w:val="0"/>
                  </w:pPr>
                  <w:r>
                    <w:rPr>
                      <w:i/>
                    </w:rPr>
                    <w:t>P</w:t>
                  </w:r>
                  <w:r>
                    <w:rPr>
                      <w:i/>
                      <w:vertAlign w:val="subscript"/>
                    </w:rPr>
                    <w:t>i</w:t>
                  </w:r>
                  <w:r>
                    <w:t xml:space="preserve"> =   </w:t>
                  </w:r>
                  <w:r>
                    <w:rPr>
                      <w:position w:val="-22"/>
                    </w:rPr>
                    <w:object w:dxaOrig="520" w:dyaOrig="560">
                      <v:shape id="_x0000_i1114" type="#_x0000_t75" style="width:25.8pt;height:28.2pt" o:ole="" fillcolor="window">
                        <v:imagedata r:id="rId153" r:pict="rId154" o:title=""/>
                      </v:shape>
                      <o:OLEObject Type="Embed" ProgID="Equation.3" ShapeID="_x0000_i1114" DrawAspect="Content" ObjectID="_1409043993" r:id="rId155"/>
                    </w:object>
                  </w:r>
                  <w:r>
                    <w:rPr>
                      <w:position w:val="-4"/>
                    </w:rPr>
                    <w:object w:dxaOrig="440" w:dyaOrig="280">
                      <v:shape id="_x0000_i1115" type="#_x0000_t75" style="width:22.2pt;height:13.8pt" o:ole="" fillcolor="window">
                        <v:imagedata r:id="rId156" r:pict="rId157" o:title=""/>
                      </v:shape>
                      <o:OLEObject Type="Embed" ProgID="Equation.3" ShapeID="_x0000_i1115" DrawAspect="Content" ObjectID="_1409043994" r:id="rId158"/>
                    </w:object>
                  </w:r>
                  <w:r>
                    <w:tab/>
                  </w:r>
                  <w:r>
                    <w:rPr>
                      <w:b/>
                    </w:rPr>
                    <w:t xml:space="preserve">Poisson </w:t>
                  </w:r>
                  <w:proofErr w:type="gramStart"/>
                  <w:r>
                    <w:rPr>
                      <w:b/>
                    </w:rPr>
                    <w:t>Distribution</w:t>
                  </w:r>
                  <w:proofErr w:type="gramEnd"/>
                </w:p>
              </w:txbxContent>
            </v:textbox>
          </v:shape>
        </w:pict>
      </w:r>
    </w:p>
    <w:p w:rsidR="0062331B" w:rsidRDefault="0062331B">
      <w:pPr>
        <w:ind w:left="720"/>
        <w:outlineLvl w:val="0"/>
      </w:pPr>
      <w:r>
        <w:tab/>
      </w:r>
    </w:p>
    <w:p w:rsidR="0062331B" w:rsidRDefault="0062331B">
      <w:pPr>
        <w:ind w:left="720"/>
        <w:outlineLvl w:val="0"/>
      </w:pPr>
    </w:p>
    <w:p w:rsidR="0062331B" w:rsidRDefault="0062331B">
      <w:pPr>
        <w:ind w:left="720"/>
        <w:outlineLvl w:val="0"/>
        <w:rPr>
          <w:u w:val="single"/>
        </w:rPr>
      </w:pPr>
    </w:p>
    <w:p w:rsidR="0062331B" w:rsidRDefault="0062331B">
      <w:pPr>
        <w:ind w:left="720"/>
        <w:outlineLvl w:val="0"/>
        <w:rPr>
          <w:u w:val="single"/>
        </w:rPr>
      </w:pPr>
      <w:r>
        <w:rPr>
          <w:u w:val="single"/>
        </w:rPr>
        <w:t xml:space="preserve">What about </w:t>
      </w:r>
      <w:r w:rsidR="00710155" w:rsidRPr="00710155">
        <w:rPr>
          <w:position w:val="-12"/>
          <w:u w:val="single"/>
        </w:rPr>
        <w:object w:dxaOrig="499" w:dyaOrig="360">
          <v:shape id="_x0000_i1078" type="#_x0000_t75" style="width:25.2pt;height:18pt" o:ole="" fillcolor="window">
            <v:imagedata r:id="rId159" o:title=""/>
          </v:shape>
          <o:OLEObject Type="Embed" ProgID="Equation.3" ShapeID="_x0000_i1078" DrawAspect="Content" ObjectID="_1409043957" r:id="rId160"/>
        </w:object>
      </w:r>
    </w:p>
    <w:p w:rsidR="0062331B" w:rsidRDefault="006F34B1">
      <w:pPr>
        <w:ind w:left="720"/>
        <w:outlineLvl w:val="0"/>
      </w:pPr>
      <w:r>
        <w:rPr>
          <w:noProof/>
          <w:u w:val="single"/>
        </w:rPr>
        <w:pict>
          <v:shape id="_x0000_s1279" type="#_x0000_t202" style="position:absolute;left:0;text-align:left;margin-left:2in;margin-top:9.05pt;width:275.25pt;height:63.05pt;z-index:251663872" o:allowincell="f">
            <v:textbox style="mso-next-textbox:#_x0000_s1279">
              <w:txbxContent>
                <w:p w:rsidR="00E02B96" w:rsidRDefault="00E02B96">
                  <w:r>
                    <w:t xml:space="preserve">We showed this earlier:  </w:t>
                  </w:r>
                </w:p>
                <w:p w:rsidR="00E02B96" w:rsidRDefault="00E02B96">
                  <w:r w:rsidRPr="006F34B1">
                    <w:rPr>
                      <w:position w:val="-20"/>
                    </w:rPr>
                    <w:object w:dxaOrig="1680" w:dyaOrig="480">
                      <v:shape id="_x0000_i1116" type="#_x0000_t75" style="width:84pt;height:24pt" o:ole="" fillcolor="window">
                        <v:imagedata r:id="rId161" o:title=""/>
                      </v:shape>
                      <o:OLEObject Type="Embed" ProgID="Equation.3" ShapeID="_x0000_i1116" DrawAspect="Content" ObjectID="_1409043995" r:id="rId162"/>
                    </w:object>
                  </w:r>
                  <w:r>
                    <w:rPr>
                      <w:position w:val="-8"/>
                    </w:rPr>
                    <w:object w:dxaOrig="2000" w:dyaOrig="500">
                      <v:shape id="_x0000_i1117" type="#_x0000_t75" style="width:100.2pt;height:25.2pt" o:ole="" fillcolor="window">
                        <v:imagedata r:id="rId124" r:pict="rId163" o:title=""/>
                      </v:shape>
                      <o:OLEObject Type="Embed" ProgID="Equation.3" ShapeID="_x0000_i1117" DrawAspect="Content" ObjectID="_1409043996" r:id="rId164"/>
                    </w:object>
                  </w:r>
                </w:p>
              </w:txbxContent>
            </v:textbox>
          </v:shape>
        </w:pict>
      </w:r>
    </w:p>
    <w:p w:rsidR="0062331B" w:rsidRDefault="0062331B">
      <w:pPr>
        <w:ind w:left="720"/>
        <w:outlineLvl w:val="0"/>
      </w:pPr>
      <w:r>
        <w:tab/>
      </w:r>
      <w:r w:rsidR="00710155" w:rsidRPr="006F34B1">
        <w:rPr>
          <w:position w:val="-30"/>
        </w:rPr>
        <w:object w:dxaOrig="1120" w:dyaOrig="720">
          <v:shape id="_x0000_i1079" type="#_x0000_t75" style="width:55.8pt;height:36pt" o:ole="" fillcolor="window">
            <v:imagedata r:id="rId165" o:title=""/>
          </v:shape>
          <o:OLEObject Type="Embed" ProgID="Equation.3" ShapeID="_x0000_i1079" DrawAspect="Content" ObjectID="_1409043958" r:id="rId166"/>
        </w:object>
      </w:r>
      <w:r>
        <w:t xml:space="preserve">    </w:t>
      </w:r>
    </w:p>
    <w:p w:rsidR="0062331B" w:rsidRDefault="0062331B">
      <w:pPr>
        <w:ind w:left="720"/>
        <w:outlineLvl w:val="0"/>
      </w:pPr>
    </w:p>
    <w:p w:rsidR="0062331B" w:rsidRDefault="0062331B">
      <w:pPr>
        <w:ind w:left="720"/>
        <w:outlineLvl w:val="0"/>
      </w:pPr>
    </w:p>
    <w:p w:rsidR="0062331B" w:rsidRDefault="006F34B1">
      <w:pPr>
        <w:ind w:left="720"/>
        <w:outlineLvl w:val="0"/>
      </w:pPr>
      <w:r>
        <w:br w:type="page"/>
      </w:r>
      <w:r>
        <w:lastRenderedPageBreak/>
        <w:t xml:space="preserve">In order to proceed, let’s see if we can identify the required sum with some other sum we know.  The trick resembles the one we used to get the sums needed for the most probable distribution.  Rearrange a bit first:  </w:t>
      </w:r>
    </w:p>
    <w:p w:rsidR="0062331B" w:rsidRDefault="006F34B1">
      <w:pPr>
        <w:ind w:left="720"/>
        <w:outlineLvl w:val="0"/>
      </w:pPr>
      <w:r>
        <w:rPr>
          <w:noProof/>
        </w:rPr>
        <w:pict>
          <v:shape id="_x0000_s1278" type="#_x0000_t202" style="position:absolute;left:0;text-align:left;margin-left:36pt;margin-top:6.25pt;width:273.6pt;height:50.4pt;z-index:251662848" stroked="f">
            <v:textbox style="mso-next-textbox:#_x0000_s1278">
              <w:txbxContent>
                <w:p w:rsidR="00E02B96" w:rsidRDefault="00E02B96">
                  <w:r w:rsidRPr="00710155">
                    <w:rPr>
                      <w:position w:val="-20"/>
                    </w:rPr>
                    <w:object w:dxaOrig="1400" w:dyaOrig="580">
                      <v:shape id="_x0000_i1118" type="#_x0000_t75" style="width:70.2pt;height:28.8pt" o:ole="" fillcolor="window">
                        <v:imagedata r:id="rId167" o:title=""/>
                      </v:shape>
                      <o:OLEObject Type="Embed" ProgID="Equation.3" ShapeID="_x0000_i1118" DrawAspect="Content" ObjectID="_1409043997" r:id="rId168"/>
                    </w:object>
                  </w:r>
                  <w:r>
                    <w:t xml:space="preserve">  =  </w:t>
                  </w:r>
                  <w:r w:rsidRPr="00710155">
                    <w:rPr>
                      <w:position w:val="-20"/>
                    </w:rPr>
                    <w:object w:dxaOrig="720" w:dyaOrig="580">
                      <v:shape id="_x0000_i1119" type="#_x0000_t75" style="width:36pt;height:28.8pt" o:ole="" fillcolor="window">
                        <v:imagedata r:id="rId169" o:title=""/>
                      </v:shape>
                      <o:OLEObject Type="Embed" ProgID="Equation.3" ShapeID="_x0000_i1119" DrawAspect="Content" ObjectID="_1409043998" r:id="rId170"/>
                    </w:object>
                  </w:r>
                  <w:r>
                    <w:t xml:space="preserve"> </w:t>
                  </w:r>
                  <w:r>
                    <w:rPr>
                      <w:position w:val="-22"/>
                    </w:rPr>
                    <w:object w:dxaOrig="260" w:dyaOrig="600">
                      <v:shape id="_x0000_i1120" type="#_x0000_t75" style="width:13.2pt;height:30pt" o:ole="" fillcolor="window">
                        <v:imagedata r:id="rId171" r:pict="rId172" o:title=""/>
                      </v:shape>
                      <o:OLEObject Type="Embed" ProgID="Equation.3" ShapeID="_x0000_i1120" DrawAspect="Content" ObjectID="_1409043999" r:id="rId173"/>
                    </w:object>
                  </w:r>
                  <w:r>
                    <w:t xml:space="preserve"> </w:t>
                  </w:r>
                  <w:r w:rsidRPr="00710155">
                    <w:rPr>
                      <w:position w:val="-10"/>
                    </w:rPr>
                    <w:object w:dxaOrig="360" w:dyaOrig="380">
                      <v:shape id="_x0000_i1121" type="#_x0000_t75" style="width:18pt;height:19.2pt" o:ole="" fillcolor="window">
                        <v:imagedata r:id="rId174" o:title=""/>
                      </v:shape>
                      <o:OLEObject Type="Embed" ProgID="Equation.3" ShapeID="_x0000_i1121" DrawAspect="Content" ObjectID="_1409044000" r:id="rId175"/>
                    </w:object>
                  </w:r>
                  <w:r>
                    <w:t xml:space="preserve">      </w:t>
                  </w:r>
                  <w:r w:rsidRPr="00A07094">
                    <w:rPr>
                      <w:b/>
                      <w:color w:val="FF0000"/>
                    </w:rPr>
                    <w:t>Call this Eq. A</w:t>
                  </w:r>
                </w:p>
              </w:txbxContent>
            </v:textbox>
          </v:shape>
        </w:pict>
      </w:r>
    </w:p>
    <w:p w:rsidR="0062331B" w:rsidRDefault="0062331B">
      <w:pPr>
        <w:ind w:left="720"/>
        <w:outlineLvl w:val="0"/>
      </w:pPr>
    </w:p>
    <w:p w:rsidR="0062331B" w:rsidRDefault="0062331B">
      <w:pPr>
        <w:ind w:left="720"/>
        <w:outlineLvl w:val="0"/>
      </w:pPr>
      <w:r>
        <w:tab/>
      </w:r>
      <w:r>
        <w:tab/>
        <w:t xml:space="preserve"> </w:t>
      </w:r>
    </w:p>
    <w:p w:rsidR="0062331B" w:rsidRDefault="0062331B">
      <w:pPr>
        <w:ind w:left="720"/>
      </w:pPr>
    </w:p>
    <w:p w:rsidR="0062331B" w:rsidRDefault="0062331B">
      <w:pPr>
        <w:ind w:left="720"/>
      </w:pPr>
      <w:r>
        <w:rPr>
          <w:noProof/>
        </w:rPr>
        <w:pict>
          <v:shape id="_x0000_s1297" type="#_x0000_t202" style="position:absolute;left:0;text-align:left;margin-left:198pt;margin-top:8.85pt;width:178.5pt;height:38.25pt;z-index:251666944" o:allowincell="f" fillcolor="#ff9">
            <v:textbox style="mso-next-textbox:#_x0000_s1297">
              <w:txbxContent>
                <w:p w:rsidR="00E02B96" w:rsidRDefault="00E02B96">
                  <w:r>
                    <w:t xml:space="preserve">Aha!  Definition of </w:t>
                  </w:r>
                  <w:r w:rsidRPr="006F34B1">
                    <w:rPr>
                      <w:position w:val="-24"/>
                    </w:rPr>
                    <w:object w:dxaOrig="980" w:dyaOrig="660">
                      <v:shape id="_x0000_i1122" type="#_x0000_t75" style="width:49.2pt;height:33pt" o:ole="" fillcolor="window">
                        <v:imagedata r:id="rId176" o:title=""/>
                      </v:shape>
                      <o:OLEObject Type="Embed" ProgID="Equation.3" ShapeID="_x0000_i1122" DrawAspect="Content" ObjectID="_1409044001" r:id="rId177"/>
                    </w:object>
                  </w:r>
                </w:p>
                <w:p w:rsidR="00E02B96" w:rsidRDefault="00E02B96"/>
              </w:txbxContent>
            </v:textbox>
            <w10:wrap type="square"/>
          </v:shape>
        </w:pict>
      </w:r>
    </w:p>
    <w:p w:rsidR="0062331B" w:rsidRDefault="006F34B1">
      <w:pPr>
        <w:ind w:left="720"/>
      </w:pPr>
      <w:r>
        <w:t>Consider</w:t>
      </w:r>
      <w:r w:rsidR="0062331B">
        <w:t xml:space="preserve"> </w:t>
      </w:r>
      <w:r w:rsidR="0062331B">
        <w:rPr>
          <w:position w:val="-10"/>
        </w:rPr>
        <w:object w:dxaOrig="460" w:dyaOrig="300">
          <v:shape id="_x0000_i1080" type="#_x0000_t75" style="width:22.8pt;height:15pt" o:ole="" fillcolor="window">
            <v:imagedata r:id="rId178" r:pict="rId179" o:title=""/>
          </v:shape>
          <o:OLEObject Type="Embed" ProgID="Equation.3" ShapeID="_x0000_i1080" DrawAspect="Content" ObjectID="_1409043959" r:id="rId180"/>
        </w:object>
      </w:r>
      <w:r w:rsidR="0062331B">
        <w:t xml:space="preserve"> </w:t>
      </w:r>
      <w:r w:rsidR="0062331B">
        <w:rPr>
          <w:position w:val="-18"/>
        </w:rPr>
        <w:object w:dxaOrig="280" w:dyaOrig="500">
          <v:shape id="_x0000_i1081" type="#_x0000_t75" style="width:13.8pt;height:25.2pt" o:ole="" fillcolor="window">
            <v:imagedata r:id="rId181" r:pict="rId182" o:title=""/>
          </v:shape>
          <o:OLEObject Type="Embed" ProgID="Equation.3" ShapeID="_x0000_i1081" DrawAspect="Content" ObjectID="_1409043960" r:id="rId183"/>
        </w:object>
      </w:r>
      <w:r w:rsidR="0062331B">
        <w:t xml:space="preserve"> </w:t>
      </w:r>
      <w:r w:rsidR="00710155" w:rsidRPr="00710155">
        <w:rPr>
          <w:position w:val="-24"/>
        </w:rPr>
        <w:object w:dxaOrig="420" w:dyaOrig="680">
          <v:shape id="_x0000_i1082" type="#_x0000_t75" style="width:21pt;height:34.2pt" o:ole="" fillcolor="window">
            <v:imagedata r:id="rId184" o:title=""/>
          </v:shape>
          <o:OLEObject Type="Embed" ProgID="Equation.3" ShapeID="_x0000_i1082" DrawAspect="Content" ObjectID="_1409043961" r:id="rId185"/>
        </w:object>
      </w:r>
      <w:r w:rsidR="0062331B">
        <w:tab/>
      </w:r>
      <w:r w:rsidR="0062331B">
        <w:tab/>
      </w:r>
    </w:p>
    <w:p w:rsidR="0062331B" w:rsidRDefault="0062331B">
      <w:pPr>
        <w:ind w:left="720"/>
      </w:pPr>
    </w:p>
    <w:p w:rsidR="006F34B1" w:rsidRDefault="006F34B1">
      <w:pPr>
        <w:ind w:left="720"/>
      </w:pPr>
      <w:r>
        <w:t xml:space="preserve">So </w:t>
      </w:r>
      <w:r w:rsidR="00710155" w:rsidRPr="006F34B1">
        <w:rPr>
          <w:position w:val="-12"/>
        </w:rPr>
        <w:object w:dxaOrig="840" w:dyaOrig="380">
          <v:shape id="_x0000_i1083" type="#_x0000_t75" style="width:42pt;height:19.2pt" o:ole="" fillcolor="window">
            <v:imagedata r:id="rId186" o:title=""/>
          </v:shape>
          <o:OLEObject Type="Embed" ProgID="Equation.3" ShapeID="_x0000_i1083" DrawAspect="Content" ObjectID="_1409043962" r:id="rId187"/>
        </w:object>
      </w:r>
    </w:p>
    <w:p w:rsidR="006F34B1" w:rsidRDefault="006F34B1">
      <w:pPr>
        <w:ind w:left="720"/>
      </w:pPr>
    </w:p>
    <w:p w:rsidR="006F34B1" w:rsidRPr="006F34B1" w:rsidRDefault="006F34B1">
      <w:pPr>
        <w:ind w:left="720"/>
        <w:rPr>
          <w:i/>
        </w:rPr>
      </w:pPr>
      <w:r>
        <w:t xml:space="preserve">Since we have a sum that we know analytically (just the exponential!) we can use calculus to get the related sums we need, which </w:t>
      </w:r>
      <w:r w:rsidR="002F7194">
        <w:t>resemble</w:t>
      </w:r>
      <w:r>
        <w:t xml:space="preserve"> the exponential in sum form, but involve coefficients of </w:t>
      </w:r>
      <w:proofErr w:type="spellStart"/>
      <w:r>
        <w:rPr>
          <w:i/>
        </w:rPr>
        <w:t>i</w:t>
      </w:r>
      <w:proofErr w:type="spellEnd"/>
      <w:r>
        <w:rPr>
          <w:i/>
        </w:rPr>
        <w:t xml:space="preserve"> </w:t>
      </w:r>
      <w:r>
        <w:t>that need to be brought down by differentiation</w:t>
      </w:r>
      <w:r>
        <w:rPr>
          <w:i/>
        </w:rPr>
        <w:t xml:space="preserve">.  </w:t>
      </w:r>
    </w:p>
    <w:p w:rsidR="006F34B1" w:rsidRDefault="006F34B1">
      <w:pPr>
        <w:ind w:left="720"/>
      </w:pPr>
    </w:p>
    <w:p w:rsidR="0062331B" w:rsidRDefault="0062331B">
      <w:pPr>
        <w:ind w:left="720"/>
      </w:pPr>
      <w:r>
        <w:t xml:space="preserve">Let </w:t>
      </w:r>
      <w:r w:rsidR="002161C3" w:rsidRPr="006F34B1">
        <w:rPr>
          <w:position w:val="-30"/>
        </w:rPr>
        <w:object w:dxaOrig="1240" w:dyaOrig="680">
          <v:shape id="_x0000_i1084" type="#_x0000_t75" style="width:61.8pt;height:34.2pt" o:ole="" fillcolor="window">
            <v:imagedata r:id="rId188" o:title=""/>
          </v:shape>
          <o:OLEObject Type="Embed" ProgID="Equation.3" ShapeID="_x0000_i1084" DrawAspect="Content" ObjectID="_1409043963" r:id="rId189"/>
        </w:object>
      </w:r>
      <w:r>
        <w:t xml:space="preserve">  =</w:t>
      </w:r>
      <w:r w:rsidR="00A07094">
        <w:t xml:space="preserve"> </w:t>
      </w:r>
      <w:r w:rsidR="002161C3" w:rsidRPr="00710155">
        <w:rPr>
          <w:position w:val="-24"/>
        </w:rPr>
        <w:object w:dxaOrig="660" w:dyaOrig="680">
          <v:shape id="_x0000_i1085" type="#_x0000_t75" style="width:33pt;height:34.2pt" o:ole="" fillcolor="window">
            <v:imagedata r:id="rId190" o:title=""/>
          </v:shape>
          <o:OLEObject Type="Embed" ProgID="Equation.3" ShapeID="_x0000_i1085" DrawAspect="Content" ObjectID="_1409043964" r:id="rId191"/>
        </w:object>
      </w:r>
      <w:r w:rsidR="00A07094">
        <w:t xml:space="preserve"> (operating on sum explicitly</w:t>
      </w:r>
      <w:proofErr w:type="gramStart"/>
      <w:r w:rsidR="00A07094">
        <w:t xml:space="preserve">)  </w:t>
      </w:r>
      <w:r>
        <w:t>=</w:t>
      </w:r>
      <w:proofErr w:type="gramEnd"/>
      <w:r>
        <w:t xml:space="preserve">  </w:t>
      </w:r>
      <w:r w:rsidR="002161C3" w:rsidRPr="00710155">
        <w:rPr>
          <w:position w:val="-10"/>
        </w:rPr>
        <w:object w:dxaOrig="600" w:dyaOrig="360">
          <v:shape id="_x0000_i1086" type="#_x0000_t75" style="width:30pt;height:18pt" o:ole="" fillcolor="window">
            <v:imagedata r:id="rId192" o:title=""/>
          </v:shape>
          <o:OLEObject Type="Embed" ProgID="Equation.3" ShapeID="_x0000_i1086" DrawAspect="Content" ObjectID="_1409043965" r:id="rId193"/>
        </w:object>
      </w:r>
      <w:r w:rsidR="00A07094">
        <w:t xml:space="preserve">(operating on </w:t>
      </w:r>
      <w:r w:rsidR="00A07094" w:rsidRPr="00A07094">
        <w:rPr>
          <w:position w:val="-6"/>
        </w:rPr>
        <w:object w:dxaOrig="360" w:dyaOrig="320">
          <v:shape id="_x0000_i1107" type="#_x0000_t75" style="width:18pt;height:16.2pt" o:ole="" fillcolor="window">
            <v:imagedata r:id="rId194" o:title=""/>
          </v:shape>
          <o:OLEObject Type="Embed" ProgID="Equation.3" ShapeID="_x0000_i1107" DrawAspect="Content" ObjectID="_1409043966" r:id="rId195"/>
        </w:object>
      </w:r>
      <w:r w:rsidR="00A07094">
        <w:t>)</w:t>
      </w:r>
    </w:p>
    <w:p w:rsidR="0062331B" w:rsidRDefault="0062331B">
      <w:pPr>
        <w:ind w:left="720"/>
      </w:pPr>
    </w:p>
    <w:p w:rsidR="002F7194" w:rsidRDefault="0062331B">
      <w:pPr>
        <w:ind w:left="720"/>
      </w:pPr>
      <w:r>
        <w:t xml:space="preserve">Now consider </w:t>
      </w:r>
      <w:r>
        <w:rPr>
          <w:position w:val="-8"/>
        </w:rPr>
        <w:object w:dxaOrig="240" w:dyaOrig="280">
          <v:shape id="_x0000_i1087" type="#_x0000_t75" style="width:12pt;height:13.8pt" o:ole="" fillcolor="window">
            <v:imagedata r:id="rId196" r:pict="rId197" o:title=""/>
          </v:shape>
          <o:OLEObject Type="Embed" ProgID="Equation.3" ShapeID="_x0000_i1087" DrawAspect="Content" ObjectID="_1409043967" r:id="rId198"/>
        </w:object>
      </w:r>
      <w:r>
        <w:t xml:space="preserve"> =</w:t>
      </w:r>
      <w:r>
        <w:tab/>
      </w:r>
      <w:r w:rsidR="002161C3" w:rsidRPr="006F34B1">
        <w:rPr>
          <w:position w:val="-30"/>
        </w:rPr>
        <w:object w:dxaOrig="780" w:dyaOrig="680">
          <v:shape id="_x0000_i1088" type="#_x0000_t75" style="width:39pt;height:34.2pt" o:ole="" fillcolor="window">
            <v:imagedata r:id="rId199" o:title=""/>
          </v:shape>
          <o:OLEObject Type="Embed" ProgID="Equation.3" ShapeID="_x0000_i1088" DrawAspect="Content" ObjectID="_1409043968" r:id="rId200"/>
        </w:object>
      </w:r>
      <w:r>
        <w:t xml:space="preserve">    =</w:t>
      </w:r>
      <w:r>
        <w:tab/>
      </w:r>
      <w:r w:rsidR="002161C3" w:rsidRPr="002F7194">
        <w:rPr>
          <w:position w:val="-24"/>
        </w:rPr>
        <w:object w:dxaOrig="859" w:dyaOrig="700">
          <v:shape id="_x0000_i1089" type="#_x0000_t75" style="width:43.2pt;height:34.8pt" o:ole="" fillcolor="window">
            <v:imagedata r:id="rId201" o:title=""/>
          </v:shape>
          <o:OLEObject Type="Embed" ProgID="Equation.3" ShapeID="_x0000_i1089" DrawAspect="Content" ObjectID="_1409043969" r:id="rId202"/>
        </w:object>
      </w:r>
      <w:r w:rsidR="002F7194">
        <w:t xml:space="preserve"> </w:t>
      </w:r>
      <w:proofErr w:type="gramStart"/>
      <w:r>
        <w:t xml:space="preserve">=  </w:t>
      </w:r>
      <w:r w:rsidR="002F7194">
        <w:t>the</w:t>
      </w:r>
      <w:proofErr w:type="gramEnd"/>
      <w:r w:rsidR="002F7194">
        <w:t xml:space="preserve"> desired sum!  Differentiating the analytical form of </w:t>
      </w:r>
      <w:r w:rsidR="002F7194" w:rsidRPr="002F7194">
        <w:rPr>
          <w:i/>
        </w:rPr>
        <w:t>S</w:t>
      </w:r>
      <w:r w:rsidR="002F7194" w:rsidRPr="002F7194">
        <w:rPr>
          <w:vertAlign w:val="subscript"/>
        </w:rPr>
        <w:t>1</w:t>
      </w:r>
      <w:r w:rsidR="00A07094">
        <w:t xml:space="preserve"> (i.e.</w:t>
      </w:r>
      <w:proofErr w:type="gramStart"/>
      <w:r w:rsidR="00A07094">
        <w:t xml:space="preserve">, </w:t>
      </w:r>
      <w:proofErr w:type="gramEnd"/>
      <w:r w:rsidR="00A07094" w:rsidRPr="00710155">
        <w:rPr>
          <w:position w:val="-10"/>
        </w:rPr>
        <w:object w:dxaOrig="600" w:dyaOrig="360">
          <v:shape id="_x0000_i1108" type="#_x0000_t75" style="width:30pt;height:18pt" o:ole="" fillcolor="window">
            <v:imagedata r:id="rId192" o:title=""/>
          </v:shape>
          <o:OLEObject Type="Embed" ProgID="Equation.3" ShapeID="_x0000_i1108" DrawAspect="Content" ObjectID="_1409043970" r:id="rId203"/>
        </w:object>
      </w:r>
      <w:r w:rsidR="00A07094">
        <w:t xml:space="preserve">) </w:t>
      </w:r>
      <w:r w:rsidR="002F7194">
        <w:t xml:space="preserve">we get:  </w:t>
      </w:r>
    </w:p>
    <w:p w:rsidR="002F7194" w:rsidRDefault="002F7194">
      <w:pPr>
        <w:ind w:left="720"/>
      </w:pPr>
    </w:p>
    <w:p w:rsidR="0062331B" w:rsidRDefault="002F7194">
      <w:pPr>
        <w:ind w:left="720"/>
      </w:pPr>
      <w:r>
        <w:rPr>
          <w:i/>
        </w:rPr>
        <w:t>S</w:t>
      </w:r>
      <w:r w:rsidRPr="002F7194">
        <w:rPr>
          <w:i/>
          <w:vertAlign w:val="subscript"/>
        </w:rPr>
        <w:t>2</w:t>
      </w:r>
      <w:r>
        <w:t xml:space="preserve"> = </w:t>
      </w:r>
      <w:r w:rsidR="002161C3" w:rsidRPr="002161C3">
        <w:rPr>
          <w:position w:val="-10"/>
        </w:rPr>
        <w:object w:dxaOrig="1540" w:dyaOrig="360">
          <v:shape id="_x0000_i1090" type="#_x0000_t75" style="width:76.8pt;height:18pt" o:ole="" fillcolor="window">
            <v:imagedata r:id="rId204" o:title=""/>
          </v:shape>
          <o:OLEObject Type="Embed" ProgID="Equation.3" ShapeID="_x0000_i1090" DrawAspect="Content" ObjectID="_1409043971" r:id="rId205"/>
        </w:object>
      </w:r>
      <w:r w:rsidR="0062331B">
        <w:tab/>
        <w:t xml:space="preserve">=  </w:t>
      </w:r>
      <w:r w:rsidR="002161C3" w:rsidRPr="002161C3">
        <w:rPr>
          <w:position w:val="-10"/>
        </w:rPr>
        <w:object w:dxaOrig="1320" w:dyaOrig="360">
          <v:shape id="_x0000_i1091" type="#_x0000_t75" style="width:66pt;height:18pt" o:ole="" fillcolor="window">
            <v:imagedata r:id="rId206" o:title=""/>
          </v:shape>
          <o:OLEObject Type="Embed" ProgID="Equation.3" ShapeID="_x0000_i1091" DrawAspect="Content" ObjectID="_1409043972" r:id="rId207"/>
        </w:object>
      </w:r>
      <w:r>
        <w:t xml:space="preserve"> </w:t>
      </w:r>
    </w:p>
    <w:p w:rsidR="0062331B" w:rsidRDefault="0062331B">
      <w:pPr>
        <w:ind w:left="720"/>
      </w:pPr>
    </w:p>
    <w:p w:rsidR="002F7194" w:rsidRPr="002F7194" w:rsidRDefault="002F7194">
      <w:pPr>
        <w:ind w:left="720"/>
      </w:pPr>
      <w:r>
        <w:t xml:space="preserve">Now, </w:t>
      </w:r>
      <w:r>
        <w:rPr>
          <w:i/>
        </w:rPr>
        <w:t>S</w:t>
      </w:r>
      <w:r w:rsidRPr="002161C3">
        <w:rPr>
          <w:iCs/>
          <w:vertAlign w:val="subscript"/>
        </w:rPr>
        <w:t>2</w:t>
      </w:r>
      <w:r>
        <w:rPr>
          <w:vertAlign w:val="subscript"/>
        </w:rPr>
        <w:t xml:space="preserve"> </w:t>
      </w:r>
      <w:r>
        <w:t xml:space="preserve">is the product </w:t>
      </w:r>
      <w:r w:rsidR="002161C3" w:rsidRPr="002161C3">
        <w:rPr>
          <w:position w:val="-12"/>
        </w:rPr>
        <w:object w:dxaOrig="580" w:dyaOrig="360">
          <v:shape id="_x0000_i1092" type="#_x0000_t75" style="width:28.8pt;height:18pt" o:ole="" fillcolor="window">
            <v:imagedata r:id="rId208" o:title=""/>
          </v:shape>
          <o:OLEObject Type="Embed" ProgID="Equation.3" ShapeID="_x0000_i1092" DrawAspect="Content" ObjectID="_1409043973" r:id="rId209"/>
        </w:object>
      </w:r>
      <w:r>
        <w:t xml:space="preserve"> except for a factor of </w:t>
      </w:r>
      <w:r w:rsidR="002161C3" w:rsidRPr="002F7194">
        <w:rPr>
          <w:position w:val="-6"/>
        </w:rPr>
        <w:object w:dxaOrig="460" w:dyaOrig="320">
          <v:shape id="_x0000_i1093" type="#_x0000_t75" style="width:22.8pt;height:16.2pt" o:ole="" fillcolor="window">
            <v:imagedata r:id="rId210" o:title=""/>
          </v:shape>
          <o:OLEObject Type="Embed" ProgID="Equation.3" ShapeID="_x0000_i1093" DrawAspect="Content" ObjectID="_1409043974" r:id="rId211"/>
        </w:object>
      </w:r>
      <w:r>
        <w:t xml:space="preserve"> (see Eq. </w:t>
      </w:r>
      <w:proofErr w:type="gramStart"/>
      <w:r>
        <w:t>A</w:t>
      </w:r>
      <w:proofErr w:type="gramEnd"/>
      <w:r>
        <w:t xml:space="preserve"> above)</w:t>
      </w:r>
    </w:p>
    <w:p w:rsidR="002F7194" w:rsidRDefault="002F7194">
      <w:pPr>
        <w:ind w:left="720"/>
      </w:pPr>
    </w:p>
    <w:p w:rsidR="002F7194" w:rsidRDefault="002F7194">
      <w:pPr>
        <w:ind w:left="720"/>
      </w:pPr>
    </w:p>
    <w:p w:rsidR="0062331B" w:rsidRDefault="0062331B">
      <w:pPr>
        <w:ind w:left="720"/>
      </w:pPr>
      <w:r>
        <w:rPr>
          <w:noProof/>
        </w:rPr>
        <w:pict>
          <v:group id="_x0000_s1309" style="position:absolute;left:0;text-align:left;margin-left:67.35pt;margin-top:7.85pt;width:82.75pt;height:25.25pt;z-index:251667968" coordorigin="2787,3239" coordsize="1655,505" o:allowincell="f">
            <v:line id="_x0000_s1298" style="position:absolute;flip:x" from="2787,3239" to="3027,3599" strokecolor="#36f"/>
            <v:line id="_x0000_s1299" style="position:absolute;flip:x" from="3832,3239" to="4122,3687" strokecolor="#36f"/>
            <v:line id="_x0000_s1300" style="position:absolute" from="3447,3254" to="3657,3614" strokecolor="red"/>
            <v:line id="_x0000_s1301" style="position:absolute" from="4182,3284" to="4442,3744" strokecolor="red"/>
          </v:group>
        </w:pict>
      </w:r>
      <w:r>
        <w:t xml:space="preserve">So </w:t>
      </w:r>
      <w:r w:rsidR="006964FD" w:rsidRPr="002161C3">
        <w:rPr>
          <w:position w:val="-12"/>
        </w:rPr>
        <w:object w:dxaOrig="580" w:dyaOrig="360">
          <v:shape id="_x0000_i1094" type="#_x0000_t75" style="width:28.8pt;height:18pt" o:ole="" fillcolor="window">
            <v:imagedata r:id="rId212" o:title=""/>
          </v:shape>
          <o:OLEObject Type="Embed" ProgID="Equation.3" ShapeID="_x0000_i1094" DrawAspect="Content" ObjectID="_1409043975" r:id="rId213"/>
        </w:object>
      </w:r>
      <w:r>
        <w:t xml:space="preserve">  =  </w:t>
      </w:r>
      <w:r w:rsidR="00981D2E" w:rsidRPr="002161C3">
        <w:rPr>
          <w:position w:val="-10"/>
        </w:rPr>
        <w:object w:dxaOrig="1840" w:dyaOrig="360">
          <v:shape id="_x0000_i1095" type="#_x0000_t75" style="width:91.8pt;height:18pt" o:ole="" fillcolor="window">
            <v:imagedata r:id="rId214" o:title=""/>
          </v:shape>
          <o:OLEObject Type="Embed" ProgID="Equation.3" ShapeID="_x0000_i1095" DrawAspect="Content" ObjectID="_1409043976" r:id="rId215"/>
        </w:object>
      </w:r>
    </w:p>
    <w:p w:rsidR="0062331B" w:rsidRDefault="0062331B">
      <w:pPr>
        <w:ind w:left="720"/>
      </w:pPr>
    </w:p>
    <w:p w:rsidR="0062331B" w:rsidRDefault="0062331B">
      <w:pPr>
        <w:ind w:left="720"/>
      </w:pPr>
    </w:p>
    <w:p w:rsidR="0062331B" w:rsidRDefault="0062331B">
      <w:pPr>
        <w:ind w:left="720"/>
      </w:pPr>
      <w:r>
        <w:rPr>
          <w:noProof/>
        </w:rPr>
        <w:pict>
          <v:shape id="_x0000_s1280" type="#_x0000_t202" style="position:absolute;left:0;text-align:left;margin-left:71.05pt;margin-top:10.85pt;width:73.1pt;height:25.95pt;z-index:251664896;mso-wrap-style:none" o:allowincell="f">
            <v:textbox style="mso-next-textbox:#_x0000_s1280;mso-fit-shape-to-text:t">
              <w:txbxContent>
                <w:p w:rsidR="00E02B96" w:rsidRDefault="00E02B96">
                  <w:r w:rsidRPr="002161C3">
                    <w:rPr>
                      <w:position w:val="-12"/>
                    </w:rPr>
                    <w:object w:dxaOrig="1160" w:dyaOrig="360">
                      <v:shape id="_x0000_i1123" type="#_x0000_t75" style="width:58.2pt;height:18pt" o:ole="" fillcolor="window">
                        <v:imagedata r:id="rId216" o:title=""/>
                      </v:shape>
                      <o:OLEObject Type="Embed" ProgID="Equation.3" ShapeID="_x0000_i1123" DrawAspect="Content" ObjectID="_1409044002" r:id="rId217"/>
                    </w:object>
                  </w:r>
                </w:p>
              </w:txbxContent>
            </v:textbox>
          </v:shape>
        </w:pict>
      </w:r>
    </w:p>
    <w:p w:rsidR="0062331B" w:rsidRDefault="0062331B">
      <w:pPr>
        <w:ind w:left="720"/>
      </w:pPr>
      <w:proofErr w:type="gramStart"/>
      <w:r>
        <w:t>or</w:t>
      </w:r>
      <w:proofErr w:type="gramEnd"/>
      <w:r>
        <w:tab/>
      </w:r>
      <w:r>
        <w:tab/>
      </w:r>
      <w:r>
        <w:tab/>
      </w:r>
      <w:r>
        <w:tab/>
      </w:r>
      <w:r w:rsidR="00AE22A7">
        <w:rPr>
          <w:noProof/>
        </w:rPr>
        <w:pict>
          <v:shape id="_x0000_s1318" type="#_x0000_t202" style="position:absolute;left:0;text-align:left;margin-left:293.85pt;margin-top:0;width:333.85pt;height:22.1pt;z-index:-251635200;mso-wrap-style:none;mso-position-horizontal:right;mso-position-horizontal-relative:text;mso-position-vertical-relative:text" wrapcoords="-51 -745 -51 20855 21651 20855 21651 -745 -51 -745" fillcolor="#ff9">
            <v:textbox style="mso-next-textbox:#_x0000_s1318;mso-fit-shape-to-text:t">
              <w:txbxContent>
                <w:p w:rsidR="00AE22A7" w:rsidRPr="00DF75EC" w:rsidRDefault="00AE22A7" w:rsidP="00390433">
                  <w:pPr>
                    <w:ind w:left="720"/>
                  </w:pPr>
                  <w:r>
                    <w:t>Weight average</w:t>
                  </w:r>
                  <w:r w:rsidR="009B194B">
                    <w:t xml:space="preserve"> DP</w:t>
                  </w:r>
                  <w:r>
                    <w:t xml:space="preserve"> is ONLY ONE BIGGER than number!</w:t>
                  </w:r>
                </w:p>
              </w:txbxContent>
            </v:textbox>
            <w10:wrap type="tight"/>
          </v:shape>
        </w:pict>
      </w:r>
    </w:p>
    <w:p w:rsidR="0062331B" w:rsidRDefault="0062331B">
      <w:pPr>
        <w:ind w:left="720"/>
      </w:pPr>
    </w:p>
    <w:p w:rsidR="0062331B" w:rsidRDefault="0062331B">
      <w:pPr>
        <w:ind w:left="720"/>
      </w:pPr>
      <w:r>
        <w:rPr>
          <w:noProof/>
        </w:rPr>
        <w:pict>
          <v:shape id="_x0000_s1281" type="#_x0000_t202" style="position:absolute;left:0;text-align:left;margin-left:71.1pt;margin-top:4pt;width:77.2pt;height:41.9pt;z-index:251665920;mso-wrap-style:none" o:allowincell="f">
            <v:textbox style="mso-next-textbox:#_x0000_s1281;mso-fit-shape-to-text:t">
              <w:txbxContent>
                <w:p w:rsidR="00E02B96" w:rsidRDefault="00E02B96">
                  <w:r w:rsidRPr="002161C3">
                    <w:rPr>
                      <w:position w:val="-30"/>
                    </w:rPr>
                    <w:object w:dxaOrig="1240" w:dyaOrig="680">
                      <v:shape id="_x0000_i1124" type="#_x0000_t75" style="width:61.8pt;height:34.2pt" o:ole="" fillcolor="window">
                        <v:imagedata r:id="rId218" o:title=""/>
                      </v:shape>
                      <o:OLEObject Type="Embed" ProgID="Equation.3" ShapeID="_x0000_i1124" DrawAspect="Content" ObjectID="_1409044003" r:id="rId219"/>
                    </w:object>
                  </w:r>
                </w:p>
              </w:txbxContent>
            </v:textbox>
          </v:shape>
        </w:pict>
      </w:r>
    </w:p>
    <w:p w:rsidR="0062331B" w:rsidRDefault="0062331B">
      <w:pPr>
        <w:ind w:left="720"/>
      </w:pPr>
    </w:p>
    <w:p w:rsidR="0062331B" w:rsidRDefault="00CC49B6">
      <w:pPr>
        <w:ind w:left="720"/>
      </w:pPr>
      <w:proofErr w:type="gramStart"/>
      <w:r>
        <w:t>o</w:t>
      </w:r>
      <w:r w:rsidR="0062331B">
        <w:t>r</w:t>
      </w:r>
      <w:proofErr w:type="gramEnd"/>
      <w:r w:rsidR="0062331B">
        <w:tab/>
      </w:r>
    </w:p>
    <w:p w:rsidR="0062331B" w:rsidRDefault="0062331B">
      <w:pPr>
        <w:ind w:left="720"/>
      </w:pPr>
    </w:p>
    <w:p w:rsidR="0062331B" w:rsidRDefault="009B194B">
      <w:pPr>
        <w:ind w:left="720"/>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tblGrid>
      <w:tr w:rsidR="0062331B">
        <w:tblPrEx>
          <w:tblCellMar>
            <w:top w:w="0" w:type="dxa"/>
            <w:bottom w:w="0" w:type="dxa"/>
          </w:tblCellMar>
        </w:tblPrEx>
        <w:trPr>
          <w:jc w:val="center"/>
        </w:trPr>
        <w:tc>
          <w:tcPr>
            <w:tcW w:w="2394" w:type="dxa"/>
          </w:tcPr>
          <w:p w:rsidR="0062331B" w:rsidRDefault="0062331B">
            <w:pPr>
              <w:jc w:val="center"/>
              <w:rPr>
                <w:b/>
                <w:i/>
              </w:rPr>
            </w:pPr>
            <w:proofErr w:type="spellStart"/>
            <w:r>
              <w:rPr>
                <w:b/>
                <w:i/>
              </w:rPr>
              <w:lastRenderedPageBreak/>
              <w:t>M</w:t>
            </w:r>
            <w:r w:rsidRPr="002161C3">
              <w:rPr>
                <w:b/>
                <w:iCs/>
                <w:vertAlign w:val="subscript"/>
              </w:rPr>
              <w:t>n</w:t>
            </w:r>
            <w:proofErr w:type="spellEnd"/>
          </w:p>
        </w:tc>
        <w:tc>
          <w:tcPr>
            <w:tcW w:w="2394" w:type="dxa"/>
          </w:tcPr>
          <w:p w:rsidR="0062331B" w:rsidRDefault="0062331B">
            <w:pPr>
              <w:jc w:val="center"/>
              <w:rPr>
                <w:b/>
                <w:i/>
              </w:rPr>
            </w:pPr>
            <w:r>
              <w:rPr>
                <w:b/>
                <w:i/>
              </w:rPr>
              <w:t>M</w:t>
            </w:r>
            <w:r w:rsidRPr="002161C3">
              <w:rPr>
                <w:b/>
                <w:iCs/>
                <w:vertAlign w:val="subscript"/>
              </w:rPr>
              <w:t>w</w:t>
            </w:r>
            <w:r>
              <w:rPr>
                <w:b/>
                <w:i/>
              </w:rPr>
              <w:t>/</w:t>
            </w:r>
            <w:proofErr w:type="spellStart"/>
            <w:r>
              <w:rPr>
                <w:b/>
                <w:i/>
              </w:rPr>
              <w:t>M</w:t>
            </w:r>
            <w:r w:rsidRPr="002161C3">
              <w:rPr>
                <w:b/>
                <w:iCs/>
                <w:vertAlign w:val="subscript"/>
              </w:rPr>
              <w:t>n</w:t>
            </w:r>
            <w:proofErr w:type="spellEnd"/>
          </w:p>
        </w:tc>
      </w:tr>
      <w:tr w:rsidR="0062331B">
        <w:tblPrEx>
          <w:tblCellMar>
            <w:top w:w="0" w:type="dxa"/>
            <w:bottom w:w="0" w:type="dxa"/>
          </w:tblCellMar>
        </w:tblPrEx>
        <w:trPr>
          <w:jc w:val="center"/>
        </w:trPr>
        <w:tc>
          <w:tcPr>
            <w:tcW w:w="2394" w:type="dxa"/>
          </w:tcPr>
          <w:p w:rsidR="0062331B" w:rsidRDefault="0062331B">
            <w:pPr>
              <w:jc w:val="center"/>
            </w:pPr>
            <w:r>
              <w:t>10</w:t>
            </w:r>
          </w:p>
        </w:tc>
        <w:tc>
          <w:tcPr>
            <w:tcW w:w="2394" w:type="dxa"/>
          </w:tcPr>
          <w:p w:rsidR="0062331B" w:rsidRDefault="0062331B">
            <w:pPr>
              <w:jc w:val="center"/>
            </w:pPr>
            <w:r>
              <w:t>1.1</w:t>
            </w:r>
          </w:p>
        </w:tc>
      </w:tr>
      <w:tr w:rsidR="0062331B">
        <w:tblPrEx>
          <w:tblCellMar>
            <w:top w:w="0" w:type="dxa"/>
            <w:bottom w:w="0" w:type="dxa"/>
          </w:tblCellMar>
        </w:tblPrEx>
        <w:trPr>
          <w:jc w:val="center"/>
        </w:trPr>
        <w:tc>
          <w:tcPr>
            <w:tcW w:w="2394" w:type="dxa"/>
          </w:tcPr>
          <w:p w:rsidR="0062331B" w:rsidRDefault="0062331B">
            <w:pPr>
              <w:jc w:val="center"/>
            </w:pPr>
            <w:r>
              <w:t>100</w:t>
            </w:r>
          </w:p>
        </w:tc>
        <w:tc>
          <w:tcPr>
            <w:tcW w:w="2394" w:type="dxa"/>
          </w:tcPr>
          <w:p w:rsidR="0062331B" w:rsidRDefault="0062331B">
            <w:pPr>
              <w:jc w:val="center"/>
            </w:pPr>
            <w:r>
              <w:t>1.01</w:t>
            </w:r>
          </w:p>
        </w:tc>
      </w:tr>
      <w:tr w:rsidR="0062331B">
        <w:tblPrEx>
          <w:tblCellMar>
            <w:top w:w="0" w:type="dxa"/>
            <w:bottom w:w="0" w:type="dxa"/>
          </w:tblCellMar>
        </w:tblPrEx>
        <w:trPr>
          <w:jc w:val="center"/>
        </w:trPr>
        <w:tc>
          <w:tcPr>
            <w:tcW w:w="2394" w:type="dxa"/>
          </w:tcPr>
          <w:p w:rsidR="0062331B" w:rsidRDefault="0062331B">
            <w:pPr>
              <w:jc w:val="center"/>
            </w:pPr>
            <w:r>
              <w:t>1000</w:t>
            </w:r>
          </w:p>
        </w:tc>
        <w:tc>
          <w:tcPr>
            <w:tcW w:w="2394" w:type="dxa"/>
          </w:tcPr>
          <w:p w:rsidR="0062331B" w:rsidRDefault="0062331B">
            <w:pPr>
              <w:jc w:val="center"/>
            </w:pPr>
            <w:r>
              <w:t>1.001</w:t>
            </w:r>
          </w:p>
        </w:tc>
      </w:tr>
    </w:tbl>
    <w:p w:rsidR="0062331B" w:rsidRDefault="0062331B">
      <w:pPr>
        <w:ind w:left="720"/>
      </w:pPr>
    </w:p>
    <w:p w:rsidR="0062331B" w:rsidRDefault="00CA6AD3">
      <w:pPr>
        <w:tabs>
          <w:tab w:val="left" w:pos="720"/>
          <w:tab w:val="left" w:pos="1260"/>
          <w:tab w:val="left" w:pos="5040"/>
        </w:tabs>
        <w:spacing w:line="360" w:lineRule="atLeast"/>
        <w:ind w:left="720"/>
      </w:pPr>
      <w:r>
        <w:t xml:space="preserve">If you can arrange a living addition polymerization (oops—living chain growth polymerization for </w:t>
      </w:r>
      <w:r w:rsidR="00CC49B6">
        <w:t>the purists</w:t>
      </w:r>
      <w:r>
        <w:t xml:space="preserve">) then it becomes possible to make very uniform polymers, and the bigger they are the </w:t>
      </w:r>
      <w:r w:rsidR="00CC49B6">
        <w:t>more uniform</w:t>
      </w:r>
      <w:r>
        <w:t xml:space="preserve"> they are.  Only problem:  even 1.01 is pitiful compared to natural polymers.  We do not have a reactor as sophisticated and elegant as the cellular machinery in any living organism.  Not only that, but nature can stop the growth better—i.e., the cellular machinery normally arranges that the polymers don’t keep growing just because there’s a soup of monomers hanging around. You might say products of protein synthesis are “dead”. </w:t>
      </w:r>
      <w:r w:rsidR="00FC24B6">
        <w:t xml:space="preserve"> The normal operations</w:t>
      </w:r>
      <w:r>
        <w:t xml:space="preserve"> of living organisms outclass our living polymerizations by a lot.  </w:t>
      </w:r>
    </w:p>
    <w:p w:rsidR="00CC49B6" w:rsidRDefault="00CC49B6">
      <w:pPr>
        <w:tabs>
          <w:tab w:val="left" w:pos="720"/>
          <w:tab w:val="left" w:pos="1260"/>
          <w:tab w:val="left" w:pos="5040"/>
        </w:tabs>
        <w:spacing w:line="360" w:lineRule="atLeast"/>
        <w:ind w:left="720"/>
      </w:pPr>
    </w:p>
    <w:p w:rsidR="00CC49B6" w:rsidRDefault="00CC49B6">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Default="00333A64">
      <w:pPr>
        <w:tabs>
          <w:tab w:val="left" w:pos="720"/>
          <w:tab w:val="left" w:pos="1260"/>
          <w:tab w:val="left" w:pos="5040"/>
        </w:tabs>
        <w:spacing w:line="360" w:lineRule="atLeast"/>
        <w:ind w:left="720"/>
      </w:pPr>
    </w:p>
    <w:p w:rsidR="00333A64" w:rsidRPr="00D23C08" w:rsidRDefault="00333A64" w:rsidP="00333A64">
      <w:pPr>
        <w:rPr>
          <w:rFonts w:ascii="Calibri" w:hAnsi="Calibri" w:cs="Calibri"/>
          <w:color w:val="0070C0"/>
          <w:sz w:val="28"/>
        </w:rPr>
      </w:pPr>
      <w:r>
        <w:br w:type="page"/>
      </w:r>
      <w:r w:rsidRPr="00D23C08">
        <w:rPr>
          <w:rFonts w:ascii="Calibri" w:hAnsi="Calibri" w:cs="Calibri"/>
          <w:color w:val="0070C0"/>
          <w:sz w:val="28"/>
        </w:rPr>
        <w:lastRenderedPageBreak/>
        <w:t xml:space="preserve">Summary of MWD </w:t>
      </w:r>
    </w:p>
    <w:p w:rsidR="00333A64" w:rsidRPr="00243CE7" w:rsidRDefault="00333A64" w:rsidP="00333A64">
      <w:pPr>
        <w:rPr>
          <w:b/>
          <w:sz w:val="28"/>
        </w:rPr>
      </w:pPr>
    </w:p>
    <w:p w:rsidR="00333A64" w:rsidRPr="00374C04" w:rsidRDefault="00333A64" w:rsidP="00333A64">
      <w:pPr>
        <w:rPr>
          <w:sz w:val="8"/>
        </w:rPr>
      </w:pPr>
    </w:p>
    <w:p w:rsidR="00333A64" w:rsidRPr="004324AE" w:rsidRDefault="00333A64" w:rsidP="00333A64">
      <w:pPr>
        <w:rPr>
          <w:sz w:val="20"/>
          <w:u w:val="single"/>
        </w:rPr>
      </w:pPr>
      <w:r w:rsidRPr="004324AE">
        <w:rPr>
          <w:sz w:val="20"/>
          <w:u w:val="single"/>
        </w:rPr>
        <w:t>Fundamental Equations up to Second Moment</w:t>
      </w:r>
    </w:p>
    <w:p w:rsidR="00333A64" w:rsidRPr="004324AE" w:rsidRDefault="00333A64" w:rsidP="00333A64">
      <w:pPr>
        <w:rPr>
          <w:sz w:val="20"/>
        </w:rPr>
      </w:pPr>
      <w:r w:rsidRPr="004324AE">
        <w:rPr>
          <w:position w:val="-58"/>
          <w:sz w:val="20"/>
        </w:rPr>
        <w:object w:dxaOrig="2240" w:dyaOrig="1260">
          <v:shape id="_x0000_i1096" type="#_x0000_t75" style="width:111.6pt;height:63pt" o:ole="">
            <v:imagedata r:id="rId220" o:title=""/>
          </v:shape>
          <o:OLEObject Type="Embed" ProgID="Equation.3" ShapeID="_x0000_i1096" DrawAspect="Content" ObjectID="_1409043977" r:id="rId221"/>
        </w:object>
      </w:r>
      <w:r w:rsidRPr="004324AE">
        <w:rPr>
          <w:sz w:val="20"/>
        </w:rPr>
        <w:tab/>
      </w:r>
      <w:r w:rsidRPr="004324AE">
        <w:rPr>
          <w:sz w:val="20"/>
        </w:rPr>
        <w:tab/>
      </w:r>
      <w:r w:rsidRPr="004324AE">
        <w:rPr>
          <w:position w:val="-58"/>
          <w:sz w:val="20"/>
        </w:rPr>
        <w:object w:dxaOrig="2360" w:dyaOrig="1260">
          <v:shape id="_x0000_i1097" type="#_x0000_t75" style="width:118.2pt;height:63pt" o:ole="">
            <v:imagedata r:id="rId222" o:title=""/>
          </v:shape>
          <o:OLEObject Type="Embed" ProgID="Equation.3" ShapeID="_x0000_i1097" DrawAspect="Content" ObjectID="_1409043978" r:id="rId223"/>
        </w:object>
      </w:r>
    </w:p>
    <w:p w:rsidR="00333A64" w:rsidRPr="004324AE" w:rsidRDefault="00333A64" w:rsidP="00333A64">
      <w:pPr>
        <w:rPr>
          <w:sz w:val="8"/>
        </w:rPr>
      </w:pPr>
    </w:p>
    <w:p w:rsidR="00333A64" w:rsidRPr="004324AE" w:rsidRDefault="00333A64" w:rsidP="00333A64">
      <w:pPr>
        <w:rPr>
          <w:sz w:val="20"/>
        </w:rPr>
      </w:pPr>
      <w:r w:rsidRPr="004324AE">
        <w:rPr>
          <w:position w:val="-28"/>
          <w:sz w:val="20"/>
        </w:rPr>
        <w:object w:dxaOrig="980" w:dyaOrig="660">
          <v:shape id="_x0000_i1098" type="#_x0000_t75" style="width:49.2pt;height:33pt" o:ole="">
            <v:imagedata r:id="rId224" o:title=""/>
          </v:shape>
          <o:OLEObject Type="Embed" ProgID="Equation.3" ShapeID="_x0000_i1098" DrawAspect="Content" ObjectID="_1409043979" r:id="rId225"/>
        </w:object>
      </w:r>
      <w:r w:rsidRPr="004324AE">
        <w:rPr>
          <w:sz w:val="20"/>
        </w:rPr>
        <w:tab/>
      </w:r>
      <w:r w:rsidRPr="004324AE">
        <w:rPr>
          <w:sz w:val="20"/>
        </w:rPr>
        <w:tab/>
      </w:r>
      <w:r w:rsidRPr="004324AE">
        <w:rPr>
          <w:sz w:val="20"/>
        </w:rPr>
        <w:tab/>
      </w:r>
      <w:r w:rsidRPr="004324AE">
        <w:rPr>
          <w:sz w:val="20"/>
        </w:rPr>
        <w:tab/>
      </w:r>
      <w:r w:rsidRPr="004324AE">
        <w:rPr>
          <w:position w:val="-28"/>
          <w:sz w:val="20"/>
        </w:rPr>
        <w:object w:dxaOrig="1040" w:dyaOrig="660">
          <v:shape id="_x0000_i1099" type="#_x0000_t75" style="width:51.6pt;height:33pt" o:ole="">
            <v:imagedata r:id="rId226" o:title=""/>
          </v:shape>
          <o:OLEObject Type="Embed" ProgID="Equation.3" ShapeID="_x0000_i1099" DrawAspect="Content" ObjectID="_1409043980" r:id="rId227"/>
        </w:object>
      </w:r>
    </w:p>
    <w:p w:rsidR="00333A64" w:rsidRPr="004324AE" w:rsidRDefault="00333A64" w:rsidP="00333A64">
      <w:pPr>
        <w:rPr>
          <w:sz w:val="8"/>
        </w:rPr>
      </w:pPr>
    </w:p>
    <w:p w:rsidR="00333A64" w:rsidRPr="004324AE" w:rsidRDefault="00333A64" w:rsidP="00333A64">
      <w:pPr>
        <w:rPr>
          <w:sz w:val="20"/>
        </w:rPr>
      </w:pPr>
      <w:r w:rsidRPr="004324AE">
        <w:rPr>
          <w:sz w:val="20"/>
        </w:rPr>
        <w:t xml:space="preserve">The Chemical Connection Comes by Elaborating </w:t>
      </w:r>
      <w:proofErr w:type="spellStart"/>
      <w:proofErr w:type="gramStart"/>
      <w:r w:rsidRPr="004324AE">
        <w:rPr>
          <w:i/>
          <w:sz w:val="20"/>
        </w:rPr>
        <w:t>w</w:t>
      </w:r>
      <w:r w:rsidRPr="004324AE">
        <w:rPr>
          <w:i/>
          <w:sz w:val="20"/>
          <w:vertAlign w:val="subscript"/>
        </w:rPr>
        <w:t>i</w:t>
      </w:r>
      <w:proofErr w:type="spellEnd"/>
      <w:proofErr w:type="gramEnd"/>
      <w:r w:rsidRPr="004324AE">
        <w:rPr>
          <w:sz w:val="20"/>
          <w:vertAlign w:val="subscript"/>
        </w:rPr>
        <w:t xml:space="preserve"> </w:t>
      </w:r>
      <w:r w:rsidRPr="004324AE">
        <w:rPr>
          <w:sz w:val="20"/>
        </w:rPr>
        <w:t xml:space="preserve">and </w:t>
      </w:r>
      <w:r w:rsidRPr="004324AE">
        <w:rPr>
          <w:i/>
          <w:sz w:val="20"/>
        </w:rPr>
        <w:t>x</w:t>
      </w:r>
      <w:r w:rsidRPr="004324AE">
        <w:rPr>
          <w:i/>
          <w:sz w:val="20"/>
          <w:vertAlign w:val="subscript"/>
        </w:rPr>
        <w:t>i</w:t>
      </w:r>
      <w:r w:rsidRPr="004324AE">
        <w:rPr>
          <w:sz w:val="20"/>
        </w:rPr>
        <w:t xml:space="preserve">. Start with the definition of </w:t>
      </w:r>
      <w:proofErr w:type="spellStart"/>
      <w:proofErr w:type="gramStart"/>
      <w:r w:rsidRPr="004324AE">
        <w:rPr>
          <w:i/>
          <w:sz w:val="20"/>
        </w:rPr>
        <w:t>w</w:t>
      </w:r>
      <w:r w:rsidRPr="004324AE">
        <w:rPr>
          <w:i/>
          <w:sz w:val="20"/>
          <w:vertAlign w:val="subscript"/>
        </w:rPr>
        <w:t>i</w:t>
      </w:r>
      <w:proofErr w:type="spellEnd"/>
      <w:proofErr w:type="gramEnd"/>
      <w:r w:rsidRPr="004324AE">
        <w:rPr>
          <w:sz w:val="20"/>
        </w:rPr>
        <w:t xml:space="preserve">. </w:t>
      </w:r>
    </w:p>
    <w:p w:rsidR="00333A64" w:rsidRPr="004324AE" w:rsidRDefault="00333A64" w:rsidP="00333A64">
      <w:pPr>
        <w:rPr>
          <w:sz w:val="20"/>
        </w:rPr>
      </w:pPr>
      <w:r>
        <w:rPr>
          <w:noProof/>
          <w:sz w:val="20"/>
        </w:rPr>
        <w:pict>
          <v:shape id="_x0000_s1322" style="position:absolute;margin-left:269pt;margin-top:12.35pt;width:38.6pt;height:65.85pt;z-index:251684352" coordsize="1072,1446" path="m210,60hdc216,203,253,437,220,580v-5,23,-27,40,-40,60c137,704,115,777,70,840,3,933,90,811,40,900,28,921,,960,,960v3,73,4,147,10,220c26,1384,319,1392,470,1430v100,-6,174,16,240,-50c745,1274,828,1183,890,1090v6,-9,5,-21,10,-30c927,1012,943,1007,960,960v38,-101,57,-203,70,-310c1026,510,1072,218,910,110,882,68,842,48,800,20,782,8,740,,740,,593,3,447,4,300,10,224,13,256,52,200,80v-7,3,7,-13,10,-20xe" filled="f" strokecolor="#00b0f0">
            <v:path arrowok="t"/>
          </v:shape>
        </w:pict>
      </w:r>
      <w:r w:rsidRPr="004324AE">
        <w:rPr>
          <w:position w:val="-58"/>
          <w:sz w:val="20"/>
        </w:rPr>
        <w:object w:dxaOrig="6080" w:dyaOrig="1500">
          <v:shape id="_x0000_i1100" type="#_x0000_t75" style="width:304.2pt;height:75pt" o:ole="">
            <v:imagedata r:id="rId228" o:title=""/>
          </v:shape>
          <o:OLEObject Type="Embed" ProgID="Equation.3" ShapeID="_x0000_i1100" DrawAspect="Content" ObjectID="_1409043981" r:id="rId229"/>
        </w:object>
      </w:r>
    </w:p>
    <w:p w:rsidR="00333A64" w:rsidRPr="00374C04" w:rsidRDefault="00333A64" w:rsidP="00333A64">
      <w:pPr>
        <w:rPr>
          <w:sz w:val="10"/>
        </w:rPr>
      </w:pPr>
    </w:p>
    <w:p w:rsidR="00333A64" w:rsidRPr="004324AE" w:rsidRDefault="00333A64" w:rsidP="00333A64">
      <w:pPr>
        <w:rPr>
          <w:sz w:val="20"/>
        </w:rPr>
      </w:pPr>
      <w:r w:rsidRPr="004324AE">
        <w:rPr>
          <w:sz w:val="20"/>
        </w:rPr>
        <w:t xml:space="preserve">Now we can summarize according to these three broad categories of polymerization, focusing on the terms circled in blue. </w:t>
      </w:r>
    </w:p>
    <w:p w:rsidR="00333A64" w:rsidRPr="00374C04" w:rsidRDefault="00333A64" w:rsidP="00333A64">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333A64" w:rsidTr="00333A64">
        <w:tc>
          <w:tcPr>
            <w:tcW w:w="3192" w:type="dxa"/>
          </w:tcPr>
          <w:p w:rsidR="00333A64" w:rsidRPr="00333A64" w:rsidRDefault="00333A64" w:rsidP="009757D1">
            <w:pPr>
              <w:rPr>
                <w:sz w:val="20"/>
              </w:rPr>
            </w:pPr>
            <w:r w:rsidRPr="00333A64">
              <w:rPr>
                <w:sz w:val="20"/>
              </w:rPr>
              <w:t>AB Polycondensation (most probable/anything goes)</w:t>
            </w:r>
          </w:p>
          <w:p w:rsidR="00333A64" w:rsidRPr="00333A64" w:rsidRDefault="00333A64" w:rsidP="009757D1">
            <w:pPr>
              <w:rPr>
                <w:sz w:val="10"/>
              </w:rPr>
            </w:pPr>
          </w:p>
          <w:p w:rsidR="00333A64" w:rsidRPr="00333A64" w:rsidRDefault="00333A64" w:rsidP="009757D1">
            <w:pPr>
              <w:rPr>
                <w:sz w:val="20"/>
              </w:rPr>
            </w:pPr>
            <w:r w:rsidRPr="00333A64">
              <w:rPr>
                <w:sz w:val="20"/>
              </w:rPr>
              <w:t xml:space="preserve">The numerator of the blue-circled term is the number of molecules, which is also equal to the number of not-yet-reacted B groups. The denominator is the number of monomers, equal to the total B groups. Thus, the ratio is (1-p). </w:t>
            </w:r>
          </w:p>
          <w:p w:rsidR="00333A64" w:rsidRPr="00333A64" w:rsidRDefault="00333A64" w:rsidP="009757D1">
            <w:pPr>
              <w:rPr>
                <w:i/>
                <w:sz w:val="10"/>
              </w:rPr>
            </w:pPr>
          </w:p>
          <w:p w:rsidR="00333A64" w:rsidRPr="00333A64" w:rsidRDefault="00333A64" w:rsidP="009757D1">
            <w:pPr>
              <w:rPr>
                <w:i/>
                <w:sz w:val="20"/>
              </w:rPr>
            </w:pPr>
            <w:r w:rsidRPr="00333A64">
              <w:rPr>
                <w:i/>
                <w:sz w:val="20"/>
              </w:rPr>
              <w:t>x</w:t>
            </w:r>
            <w:r w:rsidRPr="00333A64">
              <w:rPr>
                <w:i/>
                <w:sz w:val="20"/>
                <w:vertAlign w:val="subscript"/>
              </w:rPr>
              <w:t>i</w:t>
            </w:r>
            <w:r w:rsidRPr="00333A64">
              <w:rPr>
                <w:i/>
                <w:sz w:val="20"/>
              </w:rPr>
              <w:t xml:space="preserve"> = p</w:t>
            </w:r>
            <w:r w:rsidRPr="00333A64">
              <w:rPr>
                <w:i/>
                <w:sz w:val="20"/>
                <w:vertAlign w:val="superscript"/>
              </w:rPr>
              <w:t>i-1</w:t>
            </w:r>
            <w:r w:rsidRPr="00333A64">
              <w:rPr>
                <w:i/>
                <w:sz w:val="20"/>
              </w:rPr>
              <w:t>(1-p)</w:t>
            </w:r>
          </w:p>
          <w:p w:rsidR="00333A64" w:rsidRPr="00333A64" w:rsidRDefault="00333A64" w:rsidP="009757D1">
            <w:pPr>
              <w:rPr>
                <w:i/>
                <w:sz w:val="20"/>
              </w:rPr>
            </w:pPr>
            <w:proofErr w:type="spellStart"/>
            <w:r w:rsidRPr="00333A64">
              <w:rPr>
                <w:i/>
                <w:sz w:val="20"/>
              </w:rPr>
              <w:t>w</w:t>
            </w:r>
            <w:r w:rsidRPr="00333A64">
              <w:rPr>
                <w:i/>
                <w:sz w:val="20"/>
                <w:vertAlign w:val="subscript"/>
              </w:rPr>
              <w:t>i</w:t>
            </w:r>
            <w:proofErr w:type="spellEnd"/>
            <w:r w:rsidRPr="00333A64">
              <w:rPr>
                <w:i/>
                <w:sz w:val="20"/>
                <w:vertAlign w:val="subscript"/>
              </w:rPr>
              <w:t xml:space="preserve"> </w:t>
            </w:r>
            <w:r w:rsidRPr="00333A64">
              <w:rPr>
                <w:i/>
                <w:sz w:val="20"/>
              </w:rPr>
              <w:t xml:space="preserve">= </w:t>
            </w:r>
            <w:proofErr w:type="spellStart"/>
            <w:r w:rsidRPr="00333A64">
              <w:rPr>
                <w:i/>
                <w:sz w:val="20"/>
              </w:rPr>
              <w:t>ix</w:t>
            </w:r>
            <w:r w:rsidRPr="00333A64">
              <w:rPr>
                <w:i/>
                <w:sz w:val="20"/>
                <w:vertAlign w:val="subscript"/>
              </w:rPr>
              <w:t>i</w:t>
            </w:r>
            <w:proofErr w:type="spellEnd"/>
            <w:r w:rsidRPr="00333A64">
              <w:rPr>
                <w:i/>
                <w:sz w:val="20"/>
              </w:rPr>
              <w:t>(1-p) = ip</w:t>
            </w:r>
            <w:r w:rsidRPr="00333A64">
              <w:rPr>
                <w:i/>
                <w:sz w:val="20"/>
                <w:vertAlign w:val="superscript"/>
              </w:rPr>
              <w:t>i-1</w:t>
            </w:r>
            <w:r w:rsidRPr="00333A64">
              <w:rPr>
                <w:i/>
                <w:sz w:val="20"/>
              </w:rPr>
              <w:t>(1-p)</w:t>
            </w:r>
            <w:r w:rsidRPr="00333A64">
              <w:rPr>
                <w:i/>
                <w:sz w:val="20"/>
                <w:vertAlign w:val="superscript"/>
              </w:rPr>
              <w:t>2</w:t>
            </w:r>
          </w:p>
          <w:p w:rsidR="00333A64" w:rsidRPr="00333A64" w:rsidRDefault="00333A64" w:rsidP="009757D1">
            <w:pPr>
              <w:rPr>
                <w:i/>
                <w:sz w:val="20"/>
              </w:rPr>
            </w:pPr>
          </w:p>
          <w:p w:rsidR="00333A64" w:rsidRPr="00333A64" w:rsidRDefault="00333A64" w:rsidP="009757D1">
            <w:pPr>
              <w:rPr>
                <w:i/>
                <w:sz w:val="20"/>
              </w:rPr>
            </w:pPr>
            <w:r w:rsidRPr="00333A64">
              <w:rPr>
                <w:i/>
                <w:position w:val="-54"/>
                <w:sz w:val="20"/>
              </w:rPr>
              <w:object w:dxaOrig="2060" w:dyaOrig="1180">
                <v:shape id="_x0000_i1101" type="#_x0000_t75" style="width:103.2pt;height:59.4pt" o:ole="">
                  <v:imagedata r:id="rId230" o:title=""/>
                </v:shape>
                <o:OLEObject Type="Embed" ProgID="Equation.3" ShapeID="_x0000_i1101" DrawAspect="Content" ObjectID="_1409043982" r:id="rId231"/>
              </w:object>
            </w:r>
          </w:p>
          <w:p w:rsidR="00333A64" w:rsidRPr="00333A64" w:rsidRDefault="00333A64" w:rsidP="009757D1">
            <w:pPr>
              <w:rPr>
                <w:i/>
                <w:sz w:val="20"/>
                <w:vertAlign w:val="superscript"/>
              </w:rPr>
            </w:pPr>
          </w:p>
          <w:p w:rsidR="00333A64" w:rsidRPr="00333A64" w:rsidRDefault="00333A64" w:rsidP="009757D1">
            <w:pPr>
              <w:rPr>
                <w:i/>
                <w:sz w:val="20"/>
                <w:vertAlign w:val="superscript"/>
              </w:rPr>
            </w:pPr>
          </w:p>
          <w:p w:rsidR="00333A64" w:rsidRPr="00333A64" w:rsidRDefault="00333A64" w:rsidP="009757D1">
            <w:pPr>
              <w:rPr>
                <w:i/>
                <w:sz w:val="20"/>
                <w:vertAlign w:val="superscript"/>
              </w:rPr>
            </w:pPr>
          </w:p>
          <w:p w:rsidR="00333A64" w:rsidRPr="00333A64" w:rsidRDefault="00333A64" w:rsidP="009757D1">
            <w:pPr>
              <w:rPr>
                <w:i/>
                <w:sz w:val="20"/>
                <w:vertAlign w:val="superscript"/>
              </w:rPr>
            </w:pPr>
          </w:p>
          <w:p w:rsidR="00333A64" w:rsidRPr="00333A64" w:rsidRDefault="00333A64" w:rsidP="009757D1">
            <w:pPr>
              <w:rPr>
                <w:i/>
                <w:sz w:val="20"/>
                <w:vertAlign w:val="superscript"/>
              </w:rPr>
            </w:pPr>
          </w:p>
          <w:p w:rsidR="00333A64" w:rsidRPr="00333A64" w:rsidRDefault="00333A64" w:rsidP="009757D1">
            <w:pPr>
              <w:rPr>
                <w:i/>
                <w:sz w:val="20"/>
              </w:rPr>
            </w:pPr>
          </w:p>
        </w:tc>
        <w:tc>
          <w:tcPr>
            <w:tcW w:w="3192" w:type="dxa"/>
          </w:tcPr>
          <w:p w:rsidR="00333A64" w:rsidRPr="00333A64" w:rsidRDefault="00333A64" w:rsidP="009757D1">
            <w:pPr>
              <w:rPr>
                <w:sz w:val="20"/>
              </w:rPr>
            </w:pPr>
            <w:r w:rsidRPr="00333A64">
              <w:rPr>
                <w:sz w:val="20"/>
              </w:rPr>
              <w:t xml:space="preserve">Star Polycondensation, </w:t>
            </w:r>
            <w:r w:rsidRPr="00333A64">
              <w:rPr>
                <w:i/>
                <w:sz w:val="20"/>
              </w:rPr>
              <w:t>f-functional B</w:t>
            </w:r>
            <w:r w:rsidRPr="00333A64">
              <w:rPr>
                <w:i/>
                <w:sz w:val="20"/>
                <w:vertAlign w:val="subscript"/>
              </w:rPr>
              <w:t>f</w:t>
            </w:r>
            <w:r w:rsidRPr="00333A64">
              <w:rPr>
                <w:i/>
                <w:sz w:val="20"/>
              </w:rPr>
              <w:t xml:space="preserve"> central unit and AB monomers distributed among the f arms. </w:t>
            </w:r>
          </w:p>
          <w:p w:rsidR="00333A64" w:rsidRPr="00333A64" w:rsidRDefault="00333A64" w:rsidP="009757D1">
            <w:pPr>
              <w:rPr>
                <w:sz w:val="10"/>
              </w:rPr>
            </w:pPr>
          </w:p>
          <w:p w:rsidR="00333A64" w:rsidRPr="00333A64" w:rsidRDefault="00333A64" w:rsidP="009757D1">
            <w:pPr>
              <w:rPr>
                <w:sz w:val="20"/>
              </w:rPr>
            </w:pPr>
            <w:r w:rsidRPr="00333A64">
              <w:rPr>
                <w:sz w:val="20"/>
              </w:rPr>
              <w:t xml:space="preserve">This case is like AB </w:t>
            </w:r>
            <w:proofErr w:type="spellStart"/>
            <w:r w:rsidRPr="00333A64">
              <w:rPr>
                <w:sz w:val="20"/>
              </w:rPr>
              <w:t>polycondensa-tion</w:t>
            </w:r>
            <w:proofErr w:type="spellEnd"/>
            <w:r w:rsidRPr="00333A64">
              <w:rPr>
                <w:sz w:val="20"/>
              </w:rPr>
              <w:t xml:space="preserve">. The notation uses extent of reaction </w:t>
            </w:r>
            <w:r w:rsidRPr="00333A64">
              <w:rPr>
                <w:i/>
                <w:sz w:val="20"/>
              </w:rPr>
              <w:t>p</w:t>
            </w:r>
            <w:r w:rsidRPr="00333A64">
              <w:rPr>
                <w:sz w:val="20"/>
              </w:rPr>
              <w:t xml:space="preserve">, but we add a degeneracy factor that is rather like Poisson! You are again placing </w:t>
            </w:r>
            <w:proofErr w:type="spellStart"/>
            <w:r w:rsidRPr="00333A64">
              <w:rPr>
                <w:i/>
                <w:sz w:val="20"/>
              </w:rPr>
              <w:t>i</w:t>
            </w:r>
            <w:proofErr w:type="spellEnd"/>
            <w:r w:rsidRPr="00333A64">
              <w:rPr>
                <w:sz w:val="20"/>
              </w:rPr>
              <w:t xml:space="preserve"> balls into </w:t>
            </w:r>
            <w:r w:rsidRPr="00333A64">
              <w:rPr>
                <w:i/>
                <w:sz w:val="20"/>
              </w:rPr>
              <w:t xml:space="preserve">f </w:t>
            </w:r>
            <w:r w:rsidRPr="00333A64">
              <w:rPr>
                <w:sz w:val="20"/>
              </w:rPr>
              <w:t xml:space="preserve">boxes. This is worked out by placing </w:t>
            </w:r>
            <w:r w:rsidRPr="00333A64">
              <w:rPr>
                <w:i/>
                <w:sz w:val="20"/>
              </w:rPr>
              <w:t>f-1</w:t>
            </w:r>
            <w:r w:rsidRPr="00333A64">
              <w:rPr>
                <w:sz w:val="20"/>
              </w:rPr>
              <w:t xml:space="preserve"> fences and </w:t>
            </w:r>
            <w:proofErr w:type="spellStart"/>
            <w:r w:rsidRPr="00333A64">
              <w:rPr>
                <w:i/>
                <w:sz w:val="20"/>
              </w:rPr>
              <w:t>i</w:t>
            </w:r>
            <w:proofErr w:type="spellEnd"/>
            <w:r w:rsidRPr="00333A64">
              <w:rPr>
                <w:i/>
                <w:sz w:val="20"/>
              </w:rPr>
              <w:t xml:space="preserve"> </w:t>
            </w:r>
            <w:r w:rsidRPr="00333A64">
              <w:rPr>
                <w:sz w:val="20"/>
              </w:rPr>
              <w:t xml:space="preserve">balls. </w:t>
            </w:r>
          </w:p>
          <w:p w:rsidR="00333A64" w:rsidRPr="00333A64" w:rsidRDefault="00333A64" w:rsidP="009757D1">
            <w:pPr>
              <w:rPr>
                <w:sz w:val="12"/>
              </w:rPr>
            </w:pPr>
          </w:p>
          <w:p w:rsidR="00333A64" w:rsidRPr="00333A64" w:rsidRDefault="00333A64" w:rsidP="00333A64">
            <w:pPr>
              <w:jc w:val="center"/>
              <w:rPr>
                <w:position w:val="-46"/>
                <w:sz w:val="20"/>
              </w:rPr>
            </w:pPr>
            <w:r w:rsidRPr="00333A64">
              <w:rPr>
                <w:position w:val="-24"/>
                <w:sz w:val="20"/>
              </w:rPr>
              <w:object w:dxaOrig="2520" w:dyaOrig="560">
                <v:shape id="_x0000_i1102" type="#_x0000_t75" style="width:136.2pt;height:27.6pt" o:ole="">
                  <v:imagedata r:id="rId232" o:title=""/>
                </v:shape>
                <o:OLEObject Type="Embed" ProgID="Equation.3" ShapeID="_x0000_i1102" DrawAspect="Content" ObjectID="_1409043983" r:id="rId233"/>
              </w:object>
            </w:r>
          </w:p>
          <w:p w:rsidR="00333A64" w:rsidRPr="00333A64" w:rsidRDefault="00333A64" w:rsidP="009757D1">
            <w:pPr>
              <w:rPr>
                <w:sz w:val="20"/>
              </w:rPr>
            </w:pPr>
            <w:proofErr w:type="gramStart"/>
            <w:r w:rsidRPr="00333A64">
              <w:rPr>
                <w:sz w:val="20"/>
              </w:rPr>
              <w:t xml:space="preserve">The </w:t>
            </w:r>
            <w:proofErr w:type="spellStart"/>
            <w:r w:rsidRPr="00333A64">
              <w:rPr>
                <w:i/>
                <w:sz w:val="20"/>
              </w:rPr>
              <w:t>i</w:t>
            </w:r>
            <w:proofErr w:type="spellEnd"/>
            <w:proofErr w:type="gramEnd"/>
            <w:r w:rsidRPr="00333A64">
              <w:rPr>
                <w:sz w:val="20"/>
              </w:rPr>
              <w:t xml:space="preserve"> </w:t>
            </w:r>
            <w:proofErr w:type="spellStart"/>
            <w:r w:rsidRPr="00333A64">
              <w:rPr>
                <w:sz w:val="20"/>
              </w:rPr>
              <w:t>vs</w:t>
            </w:r>
            <w:proofErr w:type="spellEnd"/>
            <w:r w:rsidRPr="00333A64">
              <w:rPr>
                <w:sz w:val="20"/>
              </w:rPr>
              <w:t xml:space="preserve"> </w:t>
            </w:r>
            <w:r w:rsidRPr="00333A64">
              <w:rPr>
                <w:i/>
                <w:sz w:val="20"/>
              </w:rPr>
              <w:t>i</w:t>
            </w:r>
            <w:r w:rsidRPr="00333A64">
              <w:rPr>
                <w:sz w:val="20"/>
              </w:rPr>
              <w:t>-1 uncertainty depends on how you define the degree of poly-</w:t>
            </w:r>
            <w:proofErr w:type="spellStart"/>
            <w:r w:rsidRPr="00333A64">
              <w:rPr>
                <w:sz w:val="20"/>
              </w:rPr>
              <w:t>merization</w:t>
            </w:r>
            <w:proofErr w:type="spellEnd"/>
            <w:r w:rsidRPr="00333A64">
              <w:rPr>
                <w:sz w:val="20"/>
              </w:rPr>
              <w:t xml:space="preserve">, without central unit or with it, respectively. </w:t>
            </w:r>
          </w:p>
          <w:p w:rsidR="00333A64" w:rsidRPr="00333A64" w:rsidRDefault="00333A64" w:rsidP="009757D1">
            <w:pPr>
              <w:rPr>
                <w:sz w:val="10"/>
              </w:rPr>
            </w:pPr>
          </w:p>
          <w:p w:rsidR="00333A64" w:rsidRPr="00333A64" w:rsidRDefault="00333A64" w:rsidP="00333A64">
            <w:pPr>
              <w:jc w:val="center"/>
              <w:rPr>
                <w:position w:val="-46"/>
                <w:sz w:val="20"/>
              </w:rPr>
            </w:pPr>
            <w:r w:rsidRPr="00333A64">
              <w:rPr>
                <w:i/>
                <w:position w:val="-84"/>
                <w:sz w:val="20"/>
              </w:rPr>
              <w:object w:dxaOrig="2680" w:dyaOrig="1740">
                <v:shape id="_x0000_i1103" type="#_x0000_t75" style="width:134.4pt;height:87.6pt" o:ole="">
                  <v:imagedata r:id="rId234" o:title=""/>
                </v:shape>
                <o:OLEObject Type="Embed" ProgID="Equation.3" ShapeID="_x0000_i1103" DrawAspect="Content" ObjectID="_1409043984" r:id="rId235"/>
              </w:object>
            </w:r>
          </w:p>
          <w:p w:rsidR="00333A64" w:rsidRPr="00333A64" w:rsidRDefault="00333A64" w:rsidP="009757D1">
            <w:pPr>
              <w:rPr>
                <w:sz w:val="20"/>
              </w:rPr>
            </w:pPr>
          </w:p>
          <w:p w:rsidR="00333A64" w:rsidRPr="00333A64" w:rsidRDefault="00333A64" w:rsidP="009757D1">
            <w:pPr>
              <w:rPr>
                <w:sz w:val="20"/>
              </w:rPr>
            </w:pPr>
            <w:r w:rsidRPr="00333A64">
              <w:rPr>
                <w:sz w:val="20"/>
              </w:rPr>
              <w:t xml:space="preserve">Hopefully no typos! </w:t>
            </w:r>
          </w:p>
          <w:p w:rsidR="00333A64" w:rsidRPr="00333A64" w:rsidRDefault="00333A64" w:rsidP="009757D1">
            <w:pPr>
              <w:rPr>
                <w:sz w:val="20"/>
              </w:rPr>
            </w:pPr>
          </w:p>
        </w:tc>
        <w:tc>
          <w:tcPr>
            <w:tcW w:w="3192" w:type="dxa"/>
          </w:tcPr>
          <w:p w:rsidR="00333A64" w:rsidRPr="00333A64" w:rsidRDefault="00333A64" w:rsidP="009757D1">
            <w:pPr>
              <w:rPr>
                <w:sz w:val="20"/>
              </w:rPr>
            </w:pPr>
            <w:r w:rsidRPr="00333A64">
              <w:rPr>
                <w:sz w:val="20"/>
              </w:rPr>
              <w:t>Poisson (living addition with rapid initiation)</w:t>
            </w:r>
          </w:p>
          <w:p w:rsidR="00333A64" w:rsidRPr="00333A64" w:rsidRDefault="00333A64" w:rsidP="009757D1">
            <w:pPr>
              <w:rPr>
                <w:sz w:val="10"/>
              </w:rPr>
            </w:pPr>
          </w:p>
          <w:p w:rsidR="00333A64" w:rsidRPr="00333A64" w:rsidRDefault="00333A64" w:rsidP="009757D1">
            <w:pPr>
              <w:rPr>
                <w:sz w:val="20"/>
              </w:rPr>
            </w:pPr>
            <w:r w:rsidRPr="00333A64">
              <w:rPr>
                <w:sz w:val="20"/>
              </w:rPr>
              <w:t>Unlike AB polycondensation, the term circled in blue is not carried through to extent of reaction, but that’s just because we do not speak of living addition polymerizations in these terms. We just recognize this term as the number of molecules divided by the number of monomers, or 1/</w:t>
            </w:r>
            <w:r w:rsidRPr="00333A64">
              <w:rPr>
                <w:rFonts w:ascii="Symbol" w:hAnsi="Symbol"/>
                <w:sz w:val="20"/>
              </w:rPr>
              <w:t></w:t>
            </w:r>
            <w:r w:rsidRPr="00333A64">
              <w:rPr>
                <w:sz w:val="20"/>
                <w:vertAlign w:val="subscript"/>
              </w:rPr>
              <w:t>n</w:t>
            </w:r>
            <w:r w:rsidRPr="00333A64">
              <w:rPr>
                <w:sz w:val="20"/>
              </w:rPr>
              <w:t xml:space="preserve">. </w:t>
            </w:r>
          </w:p>
          <w:p w:rsidR="00333A64" w:rsidRPr="00333A64" w:rsidRDefault="00333A64" w:rsidP="009757D1">
            <w:pPr>
              <w:rPr>
                <w:sz w:val="20"/>
              </w:rPr>
            </w:pPr>
          </w:p>
          <w:p w:rsidR="00333A64" w:rsidRPr="00333A64" w:rsidRDefault="00333A64" w:rsidP="009757D1">
            <w:pPr>
              <w:rPr>
                <w:sz w:val="20"/>
              </w:rPr>
            </w:pPr>
            <w:r w:rsidRPr="00333A64">
              <w:rPr>
                <w:position w:val="-20"/>
                <w:sz w:val="20"/>
              </w:rPr>
              <w:object w:dxaOrig="1200" w:dyaOrig="520">
                <v:shape id="_x0000_i1104" type="#_x0000_t75" style="width:60.6pt;height:26.4pt" o:ole="" fillcolor="window">
                  <v:imagedata r:id="rId236" o:title=""/>
                </v:shape>
                <o:OLEObject Type="Embed" ProgID="Equation.3" ShapeID="_x0000_i1104" DrawAspect="Content" ObjectID="_1409043985" r:id="rId237"/>
              </w:object>
            </w:r>
          </w:p>
          <w:p w:rsidR="00333A64" w:rsidRPr="00333A64" w:rsidRDefault="00333A64" w:rsidP="009757D1">
            <w:pPr>
              <w:rPr>
                <w:sz w:val="20"/>
              </w:rPr>
            </w:pPr>
            <w:r w:rsidRPr="00333A64">
              <w:rPr>
                <w:position w:val="-20"/>
                <w:sz w:val="20"/>
              </w:rPr>
              <w:object w:dxaOrig="1380" w:dyaOrig="520">
                <v:shape id="_x0000_i1105" type="#_x0000_t75" style="width:68.4pt;height:26.4pt" o:ole="" fillcolor="window">
                  <v:imagedata r:id="rId238" o:title=""/>
                </v:shape>
                <o:OLEObject Type="Embed" ProgID="Equation.3" ShapeID="_x0000_i1105" DrawAspect="Content" ObjectID="_1409043986" r:id="rId239"/>
              </w:object>
            </w:r>
          </w:p>
          <w:p w:rsidR="00333A64" w:rsidRPr="00333A64" w:rsidRDefault="00333A64" w:rsidP="009757D1">
            <w:pPr>
              <w:rPr>
                <w:sz w:val="20"/>
              </w:rPr>
            </w:pPr>
            <w:r w:rsidRPr="00333A64">
              <w:rPr>
                <w:i/>
                <w:position w:val="-54"/>
                <w:sz w:val="20"/>
              </w:rPr>
              <w:object w:dxaOrig="2600" w:dyaOrig="1160">
                <v:shape id="_x0000_i1106" type="#_x0000_t75" style="width:130.2pt;height:58.2pt" o:ole="">
                  <v:imagedata r:id="rId240" o:title=""/>
                </v:shape>
                <o:OLEObject Type="Embed" ProgID="Equation.3" ShapeID="_x0000_i1106" DrawAspect="Content" ObjectID="_1409043987" r:id="rId241"/>
              </w:object>
            </w:r>
          </w:p>
        </w:tc>
      </w:tr>
    </w:tbl>
    <w:p w:rsidR="00333A64" w:rsidRDefault="00333A64" w:rsidP="00333A64"/>
    <w:p w:rsidR="00333A64" w:rsidRDefault="00333A64" w:rsidP="00333A64">
      <w:pPr>
        <w:tabs>
          <w:tab w:val="left" w:pos="720"/>
          <w:tab w:val="left" w:pos="1260"/>
          <w:tab w:val="left" w:pos="5040"/>
        </w:tabs>
        <w:spacing w:line="360" w:lineRule="atLeast"/>
      </w:pPr>
      <w:r>
        <w:t xml:space="preserve">These equations can be appreciated through the Excel file BigThreeDistributions.xls  </w:t>
      </w:r>
    </w:p>
    <w:sectPr w:rsidR="00333A64">
      <w:headerReference w:type="even" r:id="rId242"/>
      <w:headerReference w:type="default" r:id="rId243"/>
      <w:footerReference w:type="even" r:id="rId244"/>
      <w:footerReference w:type="default" r:id="rId245"/>
      <w:headerReference w:type="first" r:id="rId246"/>
      <w:footerReference w:type="first" r:id="rId247"/>
      <w:type w:val="continuous"/>
      <w:pgSz w:w="12240" w:h="15840"/>
      <w:pgMar w:top="1440" w:right="108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36" w:rsidRDefault="00D54536">
      <w:r>
        <w:separator/>
      </w:r>
    </w:p>
  </w:endnote>
  <w:endnote w:type="continuationSeparator" w:id="0">
    <w:p w:rsidR="00D54536" w:rsidRDefault="00D54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D9" w:rsidRDefault="00D350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96" w:rsidRDefault="00C118C0">
    <w:pPr>
      <w:pStyle w:val="Footer"/>
      <w:jc w:val="center"/>
    </w:pPr>
    <w:r>
      <w:rPr>
        <w:rStyle w:val="PageNumber"/>
      </w:rPr>
      <w:t>Chapter 3_</w:t>
    </w:r>
    <w:r w:rsidR="00E02B96">
      <w:rPr>
        <w:rStyle w:val="PageNumber"/>
      </w:rPr>
      <w:t>MWD</w:t>
    </w:r>
    <w:r>
      <w:rPr>
        <w:rStyle w:val="PageNumber"/>
      </w:rPr>
      <w:t xml:space="preserve">    </w:t>
    </w:r>
    <w:r w:rsidR="00E02B96">
      <w:rPr>
        <w:rStyle w:val="PageNumber"/>
      </w:rPr>
      <w:fldChar w:fldCharType="begin"/>
    </w:r>
    <w:r w:rsidR="00E02B96">
      <w:rPr>
        <w:rStyle w:val="PageNumber"/>
      </w:rPr>
      <w:instrText xml:space="preserve"> PAGE </w:instrText>
    </w:r>
    <w:r w:rsidR="00E02B96">
      <w:rPr>
        <w:rStyle w:val="PageNumber"/>
      </w:rPr>
      <w:fldChar w:fldCharType="separate"/>
    </w:r>
    <w:r w:rsidR="00CC49B6">
      <w:rPr>
        <w:rStyle w:val="PageNumber"/>
        <w:noProof/>
      </w:rPr>
      <w:t>24</w:t>
    </w:r>
    <w:r w:rsidR="00E02B96">
      <w:rPr>
        <w:rStyle w:val="PageNumber"/>
      </w:rPr>
      <w:fldChar w:fldCharType="end"/>
    </w:r>
    <w:r w:rsidR="00733D87">
      <w:rPr>
        <w:rStyle w:val="PageNumber"/>
      </w:rPr>
      <w:tab/>
    </w:r>
    <w:r w:rsidR="00733D87" w:rsidRPr="00733D87">
      <w:rPr>
        <w:rStyle w:val="PageNumber"/>
        <w:sz w:val="12"/>
      </w:rPr>
      <w:t>Copyright Paul Russo 2006</w:t>
    </w:r>
    <w:r w:rsidR="00D350D9">
      <w:rPr>
        <w:rStyle w:val="PageNumber"/>
        <w:sz w:val="12"/>
      </w:rPr>
      <w:t>, 2007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D9" w:rsidRDefault="00D35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36" w:rsidRDefault="00D54536">
      <w:r>
        <w:separator/>
      </w:r>
    </w:p>
  </w:footnote>
  <w:footnote w:type="continuationSeparator" w:id="0">
    <w:p w:rsidR="00D54536" w:rsidRDefault="00D54536">
      <w:r>
        <w:continuationSeparator/>
      </w:r>
    </w:p>
  </w:footnote>
  <w:footnote w:id="1">
    <w:p w:rsidR="00E02B96" w:rsidRDefault="00E02B96">
      <w:pPr>
        <w:pStyle w:val="FootnoteText"/>
      </w:pPr>
      <w:r>
        <w:rPr>
          <w:rStyle w:val="FootnoteReference"/>
        </w:rPr>
        <w:footnoteRef/>
      </w:r>
      <w:r>
        <w:t xml:space="preserve"> *Thanks to </w:t>
      </w:r>
      <w:smartTag w:uri="urn:schemas-microsoft-com:office:smarttags" w:element="place">
        <w:r>
          <w:t xml:space="preserve">S. </w:t>
        </w:r>
        <w:proofErr w:type="spellStart"/>
        <w:r>
          <w:t>Prager</w:t>
        </w:r>
      </w:smartTag>
      <w:proofErr w:type="spellEnd"/>
      <w:r>
        <w:t xml:space="preserve"> for this analogy.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D9" w:rsidRDefault="00D350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D9" w:rsidRDefault="00D350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0D9" w:rsidRDefault="00D350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3F52"/>
    <w:multiLevelType w:val="singleLevel"/>
    <w:tmpl w:val="04E8920A"/>
    <w:lvl w:ilvl="0">
      <w:start w:val="2"/>
      <w:numFmt w:val="decimal"/>
      <w:lvlText w:val="%1)"/>
      <w:lvlJc w:val="left"/>
      <w:pPr>
        <w:tabs>
          <w:tab w:val="num" w:pos="360"/>
        </w:tabs>
        <w:ind w:left="360" w:hanging="360"/>
      </w:pPr>
      <w:rPr>
        <w:rFonts w:hint="default"/>
      </w:rPr>
    </w:lvl>
  </w:abstractNum>
  <w:abstractNum w:abstractNumId="1">
    <w:nsid w:val="14A067B0"/>
    <w:multiLevelType w:val="singleLevel"/>
    <w:tmpl w:val="0409000F"/>
    <w:lvl w:ilvl="0">
      <w:start w:val="1"/>
      <w:numFmt w:val="decimal"/>
      <w:lvlText w:val="%1."/>
      <w:lvlJc w:val="left"/>
      <w:pPr>
        <w:tabs>
          <w:tab w:val="num" w:pos="360"/>
        </w:tabs>
        <w:ind w:left="360" w:hanging="360"/>
      </w:pPr>
    </w:lvl>
  </w:abstractNum>
  <w:abstractNum w:abstractNumId="2">
    <w:nsid w:val="1673754C"/>
    <w:multiLevelType w:val="singleLevel"/>
    <w:tmpl w:val="04E8920A"/>
    <w:lvl w:ilvl="0">
      <w:start w:val="2"/>
      <w:numFmt w:val="decimal"/>
      <w:lvlText w:val="%1)"/>
      <w:lvlJc w:val="left"/>
      <w:pPr>
        <w:tabs>
          <w:tab w:val="num" w:pos="360"/>
        </w:tabs>
        <w:ind w:left="360" w:hanging="360"/>
      </w:pPr>
      <w:rPr>
        <w:rFonts w:hint="default"/>
      </w:rPr>
    </w:lvl>
  </w:abstractNum>
  <w:abstractNum w:abstractNumId="3">
    <w:nsid w:val="189004B3"/>
    <w:multiLevelType w:val="singleLevel"/>
    <w:tmpl w:val="0D8AE8F6"/>
    <w:lvl w:ilvl="0">
      <w:start w:val="1"/>
      <w:numFmt w:val="decimal"/>
      <w:lvlText w:val="%1)"/>
      <w:lvlJc w:val="left"/>
      <w:pPr>
        <w:tabs>
          <w:tab w:val="num" w:pos="1080"/>
        </w:tabs>
        <w:ind w:left="1080" w:hanging="360"/>
      </w:pPr>
      <w:rPr>
        <w:rFonts w:hint="default"/>
      </w:rPr>
    </w:lvl>
  </w:abstractNum>
  <w:abstractNum w:abstractNumId="4">
    <w:nsid w:val="1FF352BF"/>
    <w:multiLevelType w:val="singleLevel"/>
    <w:tmpl w:val="0409000F"/>
    <w:lvl w:ilvl="0">
      <w:start w:val="1"/>
      <w:numFmt w:val="decimal"/>
      <w:lvlText w:val="%1."/>
      <w:lvlJc w:val="left"/>
      <w:pPr>
        <w:tabs>
          <w:tab w:val="num" w:pos="360"/>
        </w:tabs>
        <w:ind w:left="360" w:hanging="360"/>
      </w:pPr>
    </w:lvl>
  </w:abstractNum>
  <w:abstractNum w:abstractNumId="5">
    <w:nsid w:val="227B7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8292B"/>
    <w:multiLevelType w:val="singleLevel"/>
    <w:tmpl w:val="22AC7868"/>
    <w:lvl w:ilvl="0">
      <w:start w:val="1"/>
      <w:numFmt w:val="decimal"/>
      <w:lvlText w:val="%1)"/>
      <w:lvlJc w:val="left"/>
      <w:pPr>
        <w:tabs>
          <w:tab w:val="num" w:pos="360"/>
        </w:tabs>
        <w:ind w:left="360" w:hanging="360"/>
      </w:pPr>
      <w:rPr>
        <w:rFonts w:hint="default"/>
      </w:rPr>
    </w:lvl>
  </w:abstractNum>
  <w:abstractNum w:abstractNumId="7">
    <w:nsid w:val="26E01CFE"/>
    <w:multiLevelType w:val="singleLevel"/>
    <w:tmpl w:val="E2021830"/>
    <w:lvl w:ilvl="0">
      <w:start w:val="1"/>
      <w:numFmt w:val="decimal"/>
      <w:lvlText w:val="%1)"/>
      <w:lvlJc w:val="left"/>
      <w:pPr>
        <w:tabs>
          <w:tab w:val="num" w:pos="360"/>
        </w:tabs>
        <w:ind w:left="360" w:hanging="360"/>
      </w:pPr>
      <w:rPr>
        <w:rFonts w:hint="default"/>
      </w:rPr>
    </w:lvl>
  </w:abstractNum>
  <w:abstractNum w:abstractNumId="8">
    <w:nsid w:val="27E707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DB001C9"/>
    <w:multiLevelType w:val="singleLevel"/>
    <w:tmpl w:val="04E8920A"/>
    <w:lvl w:ilvl="0">
      <w:start w:val="2"/>
      <w:numFmt w:val="decimal"/>
      <w:lvlText w:val="%1)"/>
      <w:lvlJc w:val="left"/>
      <w:pPr>
        <w:tabs>
          <w:tab w:val="num" w:pos="360"/>
        </w:tabs>
        <w:ind w:left="360" w:hanging="360"/>
      </w:pPr>
      <w:rPr>
        <w:rFonts w:hint="default"/>
      </w:rPr>
    </w:lvl>
  </w:abstractNum>
  <w:abstractNum w:abstractNumId="10">
    <w:nsid w:val="48314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B752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67AA23A1"/>
    <w:multiLevelType w:val="singleLevel"/>
    <w:tmpl w:val="0D8AE8F6"/>
    <w:lvl w:ilvl="0">
      <w:start w:val="1"/>
      <w:numFmt w:val="decimal"/>
      <w:lvlText w:val="%1)"/>
      <w:lvlJc w:val="left"/>
      <w:pPr>
        <w:tabs>
          <w:tab w:val="num" w:pos="1080"/>
        </w:tabs>
        <w:ind w:left="1080" w:hanging="360"/>
      </w:pPr>
      <w:rPr>
        <w:rFonts w:hint="default"/>
      </w:rPr>
    </w:lvl>
  </w:abstractNum>
  <w:num w:numId="1">
    <w:abstractNumId w:val="7"/>
  </w:num>
  <w:num w:numId="2">
    <w:abstractNumId w:val="0"/>
  </w:num>
  <w:num w:numId="3">
    <w:abstractNumId w:val="2"/>
  </w:num>
  <w:num w:numId="4">
    <w:abstractNumId w:val="9"/>
  </w:num>
  <w:num w:numId="5">
    <w:abstractNumId w:val="6"/>
  </w:num>
  <w:num w:numId="6">
    <w:abstractNumId w:val="5"/>
  </w:num>
  <w:num w:numId="7">
    <w:abstractNumId w:val="11"/>
  </w:num>
  <w:num w:numId="8">
    <w:abstractNumId w:val="1"/>
  </w:num>
  <w:num w:numId="9">
    <w:abstractNumId w:val="3"/>
  </w:num>
  <w:num w:numId="10">
    <w:abstractNumId w:val="12"/>
  </w:num>
  <w:num w:numId="11">
    <w:abstractNumId w:val="10"/>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62331B"/>
    <w:rsid w:val="00000BDD"/>
    <w:rsid w:val="00005A41"/>
    <w:rsid w:val="00007DD8"/>
    <w:rsid w:val="000569F0"/>
    <w:rsid w:val="0006173C"/>
    <w:rsid w:val="001012CB"/>
    <w:rsid w:val="00132DE6"/>
    <w:rsid w:val="00190452"/>
    <w:rsid w:val="00205170"/>
    <w:rsid w:val="002161C3"/>
    <w:rsid w:val="00220CD4"/>
    <w:rsid w:val="00267A0D"/>
    <w:rsid w:val="00284ED4"/>
    <w:rsid w:val="00297200"/>
    <w:rsid w:val="002F7194"/>
    <w:rsid w:val="00333A64"/>
    <w:rsid w:val="00390433"/>
    <w:rsid w:val="003B0396"/>
    <w:rsid w:val="00460336"/>
    <w:rsid w:val="00463E51"/>
    <w:rsid w:val="004C74AC"/>
    <w:rsid w:val="0050332A"/>
    <w:rsid w:val="005206CC"/>
    <w:rsid w:val="0062331B"/>
    <w:rsid w:val="00652614"/>
    <w:rsid w:val="006964FD"/>
    <w:rsid w:val="006F34B1"/>
    <w:rsid w:val="006F55B2"/>
    <w:rsid w:val="00710155"/>
    <w:rsid w:val="00733D87"/>
    <w:rsid w:val="008C29D0"/>
    <w:rsid w:val="009214D3"/>
    <w:rsid w:val="00925341"/>
    <w:rsid w:val="00947876"/>
    <w:rsid w:val="0096519C"/>
    <w:rsid w:val="009757D1"/>
    <w:rsid w:val="00981D2E"/>
    <w:rsid w:val="009B194B"/>
    <w:rsid w:val="00A07094"/>
    <w:rsid w:val="00A61EA1"/>
    <w:rsid w:val="00AE22A7"/>
    <w:rsid w:val="00AF329F"/>
    <w:rsid w:val="00AF58C9"/>
    <w:rsid w:val="00B01921"/>
    <w:rsid w:val="00B21E79"/>
    <w:rsid w:val="00BC39D2"/>
    <w:rsid w:val="00C118C0"/>
    <w:rsid w:val="00C801BA"/>
    <w:rsid w:val="00C87995"/>
    <w:rsid w:val="00CA6AD3"/>
    <w:rsid w:val="00CA6BA8"/>
    <w:rsid w:val="00CC49B6"/>
    <w:rsid w:val="00CF5461"/>
    <w:rsid w:val="00D23C08"/>
    <w:rsid w:val="00D350D9"/>
    <w:rsid w:val="00D510B1"/>
    <w:rsid w:val="00D54536"/>
    <w:rsid w:val="00E02B96"/>
    <w:rsid w:val="00EA646A"/>
    <w:rsid w:val="00FB1256"/>
    <w:rsid w:val="00FC2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enu v:ext="edit" fillcolor="#ff9" strokecolor="red"/>
    </o:shapedefaults>
    <o:shapelayout v:ext="edit">
      <o:idmap v:ext="edit" data="1"/>
      <o:rules v:ext="edit">
        <o:r id="V:Rule2" type="arc" idref="#_x0000_s1198"/>
      </o:rules>
      <o:regrouptable v:ext="edit">
        <o:entry new="1" old="0"/>
        <o:entry new="2" old="1"/>
        <o:entry new="3" old="1"/>
        <o:entry new="5" old="1"/>
        <o:entry new="6" old="1"/>
        <o:entry new="7" old="1"/>
        <o:entry new="8" old="0"/>
        <o:entry new="9"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rPr>
  </w:style>
  <w:style w:type="paragraph" w:styleId="Heading1">
    <w:name w:val="heading 1"/>
    <w:basedOn w:val="Normal"/>
    <w:next w:val="Normal"/>
    <w:qFormat/>
    <w:pPr>
      <w:keepNext/>
      <w:outlineLvl w:val="0"/>
    </w:pPr>
    <w:rPr>
      <w:rFonts w:eastAsia="Times"/>
      <w:color w:val="auto"/>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333A6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61EA1"/>
    <w:rPr>
      <w:rFonts w:ascii="Tahoma" w:hAnsi="Tahoma" w:cs="Tahoma"/>
      <w:sz w:val="16"/>
      <w:szCs w:val="16"/>
    </w:rPr>
  </w:style>
  <w:style w:type="character" w:customStyle="1" w:styleId="BalloonTextChar">
    <w:name w:val="Balloon Text Char"/>
    <w:basedOn w:val="DefaultParagraphFont"/>
    <w:link w:val="BalloonText"/>
    <w:rsid w:val="00A61EA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image" Target="media/image30.wmf"/><Relationship Id="rId84" Type="http://schemas.openxmlformats.org/officeDocument/2006/relationships/image" Target="media/image44.pcz"/><Relationship Id="rId138" Type="http://schemas.openxmlformats.org/officeDocument/2006/relationships/image" Target="media/image77.pcz"/><Relationship Id="rId159" Type="http://schemas.openxmlformats.org/officeDocument/2006/relationships/image" Target="media/image90.wmf"/><Relationship Id="rId170" Type="http://schemas.openxmlformats.org/officeDocument/2006/relationships/oleObject" Target="embeddings/oleObject69.bin"/><Relationship Id="rId191" Type="http://schemas.openxmlformats.org/officeDocument/2006/relationships/oleObject" Target="embeddings/oleObject78.bin"/><Relationship Id="rId205" Type="http://schemas.openxmlformats.org/officeDocument/2006/relationships/oleObject" Target="embeddings/oleObject85.bin"/><Relationship Id="rId226" Type="http://schemas.openxmlformats.org/officeDocument/2006/relationships/image" Target="media/image125.wmf"/><Relationship Id="rId247" Type="http://schemas.openxmlformats.org/officeDocument/2006/relationships/footer" Target="footer3.xml"/><Relationship Id="rId107" Type="http://schemas.openxmlformats.org/officeDocument/2006/relationships/oleObject" Target="embeddings/oleObject43.bin"/><Relationship Id="rId11" Type="http://schemas.openxmlformats.org/officeDocument/2006/relationships/oleObject" Target="embeddings/oleObject2.bin"/><Relationship Id="rId32" Type="http://schemas.openxmlformats.org/officeDocument/2006/relationships/image" Target="media/image14.wmf"/><Relationship Id="rId53" Type="http://schemas.openxmlformats.org/officeDocument/2006/relationships/oleObject" Target="embeddings/oleObject23.bin"/><Relationship Id="rId74" Type="http://schemas.openxmlformats.org/officeDocument/2006/relationships/image" Target="media/image37.wmf"/><Relationship Id="rId128" Type="http://schemas.openxmlformats.org/officeDocument/2006/relationships/oleObject" Target="embeddings/oleObject51.bin"/><Relationship Id="rId149" Type="http://schemas.openxmlformats.org/officeDocument/2006/relationships/oleObject" Target="embeddings/oleObject60.bin"/><Relationship Id="rId5" Type="http://schemas.openxmlformats.org/officeDocument/2006/relationships/footnotes" Target="footnotes.xml"/><Relationship Id="rId95" Type="http://schemas.openxmlformats.org/officeDocument/2006/relationships/image" Target="media/image51.wmf"/><Relationship Id="rId160" Type="http://schemas.openxmlformats.org/officeDocument/2006/relationships/oleObject" Target="embeddings/oleObject64.bin"/><Relationship Id="rId181" Type="http://schemas.openxmlformats.org/officeDocument/2006/relationships/image" Target="media/image102.wmf"/><Relationship Id="rId216" Type="http://schemas.openxmlformats.org/officeDocument/2006/relationships/image" Target="media/image120.wmf"/><Relationship Id="rId237" Type="http://schemas.openxmlformats.org/officeDocument/2006/relationships/oleObject" Target="embeddings/oleObject101.bin"/><Relationship Id="rId22" Type="http://schemas.openxmlformats.org/officeDocument/2006/relationships/image" Target="media/image9.wmf"/><Relationship Id="rId43" Type="http://schemas.openxmlformats.org/officeDocument/2006/relationships/oleObject" Target="embeddings/oleObject18.bin"/><Relationship Id="rId64" Type="http://schemas.openxmlformats.org/officeDocument/2006/relationships/oleObject" Target="embeddings/oleObject28.bin"/><Relationship Id="rId118" Type="http://schemas.openxmlformats.org/officeDocument/2006/relationships/image" Target="media/image65.wmf"/><Relationship Id="rId139" Type="http://schemas.openxmlformats.org/officeDocument/2006/relationships/oleObject" Target="embeddings/oleObject56.bin"/><Relationship Id="rId85" Type="http://schemas.openxmlformats.org/officeDocument/2006/relationships/oleObject" Target="embeddings/oleObject35.bin"/><Relationship Id="rId150" Type="http://schemas.openxmlformats.org/officeDocument/2006/relationships/image" Target="media/image84.wmf"/><Relationship Id="rId171" Type="http://schemas.openxmlformats.org/officeDocument/2006/relationships/image" Target="media/image96.wmf"/><Relationship Id="rId192" Type="http://schemas.openxmlformats.org/officeDocument/2006/relationships/image" Target="media/image108.wmf"/><Relationship Id="rId206" Type="http://schemas.openxmlformats.org/officeDocument/2006/relationships/image" Target="media/image115.wmf"/><Relationship Id="rId227" Type="http://schemas.openxmlformats.org/officeDocument/2006/relationships/oleObject" Target="embeddings/oleObject96.bin"/><Relationship Id="rId248"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6.wmf"/><Relationship Id="rId108" Type="http://schemas.openxmlformats.org/officeDocument/2006/relationships/image" Target="media/image59.pcz"/><Relationship Id="rId124" Type="http://schemas.openxmlformats.org/officeDocument/2006/relationships/image" Target="media/image69.wmf"/><Relationship Id="rId129" Type="http://schemas.openxmlformats.org/officeDocument/2006/relationships/image" Target="media/image72.pcz"/><Relationship Id="rId54" Type="http://schemas.openxmlformats.org/officeDocument/2006/relationships/image" Target="media/image25.wmf"/><Relationship Id="rId70" Type="http://schemas.openxmlformats.org/officeDocument/2006/relationships/oleObject" Target="embeddings/oleObject31.bin"/><Relationship Id="rId75" Type="http://schemas.openxmlformats.org/officeDocument/2006/relationships/image" Target="media/image38.pcz"/><Relationship Id="rId91" Type="http://schemas.openxmlformats.org/officeDocument/2006/relationships/oleObject" Target="embeddings/oleObject37.bin"/><Relationship Id="rId96" Type="http://schemas.openxmlformats.org/officeDocument/2006/relationships/image" Target="media/image52.pcz"/><Relationship Id="rId140" Type="http://schemas.openxmlformats.org/officeDocument/2006/relationships/image" Target="media/image78.wmf"/><Relationship Id="rId145" Type="http://schemas.openxmlformats.org/officeDocument/2006/relationships/image" Target="media/image81.wmf"/><Relationship Id="rId161" Type="http://schemas.openxmlformats.org/officeDocument/2006/relationships/image" Target="media/image91.wmf"/><Relationship Id="rId166" Type="http://schemas.openxmlformats.org/officeDocument/2006/relationships/oleObject" Target="embeddings/oleObject67.bin"/><Relationship Id="rId182" Type="http://schemas.openxmlformats.org/officeDocument/2006/relationships/image" Target="media/image103.pcz"/><Relationship Id="rId187" Type="http://schemas.openxmlformats.org/officeDocument/2006/relationships/oleObject" Target="embeddings/oleObject76.bin"/><Relationship Id="rId217" Type="http://schemas.openxmlformats.org/officeDocument/2006/relationships/oleObject" Target="embeddings/oleObject91.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18.wmf"/><Relationship Id="rId233" Type="http://schemas.openxmlformats.org/officeDocument/2006/relationships/oleObject" Target="embeddings/oleObject99.bin"/><Relationship Id="rId238" Type="http://schemas.openxmlformats.org/officeDocument/2006/relationships/image" Target="media/image131.wmf"/><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oleObject" Target="embeddings/oleObject46.bin"/><Relationship Id="rId119" Type="http://schemas.openxmlformats.org/officeDocument/2006/relationships/image" Target="media/image66.pcz"/><Relationship Id="rId44" Type="http://schemas.openxmlformats.org/officeDocument/2006/relationships/image" Target="media/image20.wmf"/><Relationship Id="rId60" Type="http://schemas.openxmlformats.org/officeDocument/2006/relationships/oleObject" Target="embeddings/oleObject26.bin"/><Relationship Id="rId65" Type="http://schemas.openxmlformats.org/officeDocument/2006/relationships/image" Target="media/image31.wmf"/><Relationship Id="rId81" Type="http://schemas.openxmlformats.org/officeDocument/2006/relationships/image" Target="media/image42.pcz"/><Relationship Id="rId86" Type="http://schemas.openxmlformats.org/officeDocument/2006/relationships/image" Target="media/image45.wmf"/><Relationship Id="rId130" Type="http://schemas.openxmlformats.org/officeDocument/2006/relationships/oleObject" Target="embeddings/oleObject52.bin"/><Relationship Id="rId135" Type="http://schemas.openxmlformats.org/officeDocument/2006/relationships/oleObject" Target="embeddings/oleObject54.bin"/><Relationship Id="rId151" Type="http://schemas.openxmlformats.org/officeDocument/2006/relationships/image" Target="media/image85.pcz"/><Relationship Id="rId156" Type="http://schemas.openxmlformats.org/officeDocument/2006/relationships/image" Target="media/image88.wmf"/><Relationship Id="rId177" Type="http://schemas.openxmlformats.org/officeDocument/2006/relationships/oleObject" Target="embeddings/oleObject72.bin"/><Relationship Id="rId198" Type="http://schemas.openxmlformats.org/officeDocument/2006/relationships/oleObject" Target="embeddings/oleObject81.bin"/><Relationship Id="rId172" Type="http://schemas.openxmlformats.org/officeDocument/2006/relationships/image" Target="media/image97.pcz"/><Relationship Id="rId193" Type="http://schemas.openxmlformats.org/officeDocument/2006/relationships/oleObject" Target="embeddings/oleObject79.bin"/><Relationship Id="rId202" Type="http://schemas.openxmlformats.org/officeDocument/2006/relationships/oleObject" Target="embeddings/oleObject83.bin"/><Relationship Id="rId207" Type="http://schemas.openxmlformats.org/officeDocument/2006/relationships/oleObject" Target="embeddings/oleObject86.bin"/><Relationship Id="rId223" Type="http://schemas.openxmlformats.org/officeDocument/2006/relationships/oleObject" Target="embeddings/oleObject94.bin"/><Relationship Id="rId228" Type="http://schemas.openxmlformats.org/officeDocument/2006/relationships/image" Target="media/image126.wmf"/><Relationship Id="rId244" Type="http://schemas.openxmlformats.org/officeDocument/2006/relationships/footer" Target="footer1.xml"/><Relationship Id="rId249"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4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2.bin"/><Relationship Id="rId97" Type="http://schemas.openxmlformats.org/officeDocument/2006/relationships/oleObject" Target="embeddings/oleObject39.bin"/><Relationship Id="rId104" Type="http://schemas.openxmlformats.org/officeDocument/2006/relationships/image" Target="media/image57.pcz"/><Relationship Id="rId120" Type="http://schemas.openxmlformats.org/officeDocument/2006/relationships/oleObject" Target="embeddings/oleObject48.bin"/><Relationship Id="rId125" Type="http://schemas.openxmlformats.org/officeDocument/2006/relationships/image" Target="media/image70.pcz"/><Relationship Id="rId141" Type="http://schemas.openxmlformats.org/officeDocument/2006/relationships/oleObject" Target="embeddings/oleObject57.bin"/><Relationship Id="rId146" Type="http://schemas.openxmlformats.org/officeDocument/2006/relationships/image" Target="media/image82.pcz"/><Relationship Id="rId167" Type="http://schemas.openxmlformats.org/officeDocument/2006/relationships/image" Target="media/image94.wmf"/><Relationship Id="rId188" Type="http://schemas.openxmlformats.org/officeDocument/2006/relationships/image" Target="media/image106.wmf"/><Relationship Id="rId7" Type="http://schemas.openxmlformats.org/officeDocument/2006/relationships/image" Target="media/image1.wmf"/><Relationship Id="rId71" Type="http://schemas.openxmlformats.org/officeDocument/2006/relationships/image" Target="media/image34.png"/><Relationship Id="rId92" Type="http://schemas.openxmlformats.org/officeDocument/2006/relationships/image" Target="media/image49.wmf"/><Relationship Id="rId162" Type="http://schemas.openxmlformats.org/officeDocument/2006/relationships/oleObject" Target="embeddings/oleObject65.bin"/><Relationship Id="rId183" Type="http://schemas.openxmlformats.org/officeDocument/2006/relationships/oleObject" Target="embeddings/oleObject74.bin"/><Relationship Id="rId213" Type="http://schemas.openxmlformats.org/officeDocument/2006/relationships/oleObject" Target="embeddings/oleObject89.bin"/><Relationship Id="rId218" Type="http://schemas.openxmlformats.org/officeDocument/2006/relationships/image" Target="media/image121.wmf"/><Relationship Id="rId234" Type="http://schemas.openxmlformats.org/officeDocument/2006/relationships/image" Target="media/image129.wmf"/><Relationship Id="rId239" Type="http://schemas.openxmlformats.org/officeDocument/2006/relationships/oleObject" Target="embeddings/oleObject10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6.pcz"/><Relationship Id="rId110" Type="http://schemas.openxmlformats.org/officeDocument/2006/relationships/image" Target="media/image60.pcz"/><Relationship Id="rId115" Type="http://schemas.openxmlformats.org/officeDocument/2006/relationships/image" Target="media/image63.wmf"/><Relationship Id="rId131" Type="http://schemas.openxmlformats.org/officeDocument/2006/relationships/image" Target="media/image73.pcz"/><Relationship Id="rId136" Type="http://schemas.openxmlformats.org/officeDocument/2006/relationships/image" Target="media/image76.pcz"/><Relationship Id="rId157" Type="http://schemas.openxmlformats.org/officeDocument/2006/relationships/image" Target="media/image89.pcz"/><Relationship Id="rId178" Type="http://schemas.openxmlformats.org/officeDocument/2006/relationships/image" Target="media/image100.wmf"/><Relationship Id="rId61" Type="http://schemas.openxmlformats.org/officeDocument/2006/relationships/image" Target="media/image29.wmf"/><Relationship Id="rId82" Type="http://schemas.openxmlformats.org/officeDocument/2006/relationships/oleObject" Target="embeddings/oleObject34.bin"/><Relationship Id="rId152" Type="http://schemas.openxmlformats.org/officeDocument/2006/relationships/oleObject" Target="embeddings/oleObject61.bin"/><Relationship Id="rId173" Type="http://schemas.openxmlformats.org/officeDocument/2006/relationships/oleObject" Target="embeddings/oleObject70.bin"/><Relationship Id="rId194" Type="http://schemas.openxmlformats.org/officeDocument/2006/relationships/image" Target="media/image109.wmf"/><Relationship Id="rId199" Type="http://schemas.openxmlformats.org/officeDocument/2006/relationships/image" Target="media/image112.wmf"/><Relationship Id="rId203" Type="http://schemas.openxmlformats.org/officeDocument/2006/relationships/oleObject" Target="embeddings/oleObject84.bin"/><Relationship Id="rId208" Type="http://schemas.openxmlformats.org/officeDocument/2006/relationships/image" Target="media/image116.wmf"/><Relationship Id="rId229" Type="http://schemas.openxmlformats.org/officeDocument/2006/relationships/oleObject" Target="embeddings/oleObject97.bin"/><Relationship Id="rId19" Type="http://schemas.openxmlformats.org/officeDocument/2006/relationships/oleObject" Target="embeddings/oleObject6.bin"/><Relationship Id="rId224" Type="http://schemas.openxmlformats.org/officeDocument/2006/relationships/image" Target="media/image124.wmf"/><Relationship Id="rId240" Type="http://schemas.openxmlformats.org/officeDocument/2006/relationships/image" Target="media/image132.wmf"/><Relationship Id="rId245" Type="http://schemas.openxmlformats.org/officeDocument/2006/relationships/footer" Target="footer2.xml"/><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image" Target="media/image39.wmf"/><Relationship Id="rId100" Type="http://schemas.openxmlformats.org/officeDocument/2006/relationships/image" Target="media/image54.wmf"/><Relationship Id="rId105" Type="http://schemas.openxmlformats.org/officeDocument/2006/relationships/oleObject" Target="embeddings/oleObject42.bin"/><Relationship Id="rId126" Type="http://schemas.openxmlformats.org/officeDocument/2006/relationships/oleObject" Target="embeddings/oleObject50.bin"/><Relationship Id="rId147" Type="http://schemas.openxmlformats.org/officeDocument/2006/relationships/oleObject" Target="embeddings/oleObject59.bin"/><Relationship Id="rId168" Type="http://schemas.openxmlformats.org/officeDocument/2006/relationships/oleObject" Target="embeddings/oleObject68.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5.png"/><Relationship Id="rId93" Type="http://schemas.openxmlformats.org/officeDocument/2006/relationships/image" Target="media/image50.pcz"/><Relationship Id="rId98" Type="http://schemas.openxmlformats.org/officeDocument/2006/relationships/image" Target="media/image53.pcz"/><Relationship Id="rId121" Type="http://schemas.openxmlformats.org/officeDocument/2006/relationships/image" Target="media/image67.wmf"/><Relationship Id="rId142" Type="http://schemas.openxmlformats.org/officeDocument/2006/relationships/image" Target="media/image79.wmf"/><Relationship Id="rId163" Type="http://schemas.openxmlformats.org/officeDocument/2006/relationships/image" Target="media/image92.pcz"/><Relationship Id="rId184" Type="http://schemas.openxmlformats.org/officeDocument/2006/relationships/image" Target="media/image104.wmf"/><Relationship Id="rId189" Type="http://schemas.openxmlformats.org/officeDocument/2006/relationships/oleObject" Target="embeddings/oleObject77.bin"/><Relationship Id="rId219" Type="http://schemas.openxmlformats.org/officeDocument/2006/relationships/oleObject" Target="embeddings/oleObject92.bin"/><Relationship Id="rId3" Type="http://schemas.openxmlformats.org/officeDocument/2006/relationships/settings" Target="settings.xml"/><Relationship Id="rId214" Type="http://schemas.openxmlformats.org/officeDocument/2006/relationships/image" Target="media/image119.wmf"/><Relationship Id="rId230" Type="http://schemas.openxmlformats.org/officeDocument/2006/relationships/image" Target="media/image127.wmf"/><Relationship Id="rId235" Type="http://schemas.openxmlformats.org/officeDocument/2006/relationships/oleObject" Target="embeddings/oleObject100.bin"/><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image" Target="media/image64.pcz"/><Relationship Id="rId137" Type="http://schemas.openxmlformats.org/officeDocument/2006/relationships/oleObject" Target="embeddings/oleObject55.bin"/><Relationship Id="rId158" Type="http://schemas.openxmlformats.org/officeDocument/2006/relationships/oleObject" Target="embeddings/oleObject63.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3.wmf"/><Relationship Id="rId88" Type="http://schemas.openxmlformats.org/officeDocument/2006/relationships/oleObject" Target="embeddings/oleObject36.bin"/><Relationship Id="rId111" Type="http://schemas.openxmlformats.org/officeDocument/2006/relationships/oleObject" Target="embeddings/oleObject45.bin"/><Relationship Id="rId132" Type="http://schemas.openxmlformats.org/officeDocument/2006/relationships/oleObject" Target="embeddings/oleObject53.bin"/><Relationship Id="rId153" Type="http://schemas.openxmlformats.org/officeDocument/2006/relationships/image" Target="media/image86.wmf"/><Relationship Id="rId174" Type="http://schemas.openxmlformats.org/officeDocument/2006/relationships/image" Target="media/image98.wmf"/><Relationship Id="rId179" Type="http://schemas.openxmlformats.org/officeDocument/2006/relationships/image" Target="media/image101.pcz"/><Relationship Id="rId195" Type="http://schemas.openxmlformats.org/officeDocument/2006/relationships/oleObject" Target="embeddings/oleObject80.bin"/><Relationship Id="rId209" Type="http://schemas.openxmlformats.org/officeDocument/2006/relationships/oleObject" Target="embeddings/oleObject87.bin"/><Relationship Id="rId190" Type="http://schemas.openxmlformats.org/officeDocument/2006/relationships/image" Target="media/image107.wmf"/><Relationship Id="rId204" Type="http://schemas.openxmlformats.org/officeDocument/2006/relationships/image" Target="media/image114.wmf"/><Relationship Id="rId220" Type="http://schemas.openxmlformats.org/officeDocument/2006/relationships/image" Target="media/image122.wmf"/><Relationship Id="rId225" Type="http://schemas.openxmlformats.org/officeDocument/2006/relationships/oleObject" Target="embeddings/oleObject95.bin"/><Relationship Id="rId241" Type="http://schemas.openxmlformats.org/officeDocument/2006/relationships/oleObject" Target="embeddings/oleObject103.bin"/><Relationship Id="rId246" Type="http://schemas.openxmlformats.org/officeDocument/2006/relationships/header" Target="header3.xml"/><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106" Type="http://schemas.openxmlformats.org/officeDocument/2006/relationships/image" Target="media/image58.wmf"/><Relationship Id="rId127" Type="http://schemas.openxmlformats.org/officeDocument/2006/relationships/image" Target="media/image71.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image" Target="media/image36.png"/><Relationship Id="rId78" Type="http://schemas.openxmlformats.org/officeDocument/2006/relationships/image" Target="media/image40.pcz"/><Relationship Id="rId94" Type="http://schemas.openxmlformats.org/officeDocument/2006/relationships/oleObject" Target="embeddings/oleObject38.bin"/><Relationship Id="rId99" Type="http://schemas.openxmlformats.org/officeDocument/2006/relationships/oleObject" Target="embeddings/oleObject40.bin"/><Relationship Id="rId101" Type="http://schemas.openxmlformats.org/officeDocument/2006/relationships/image" Target="media/image55.pcz"/><Relationship Id="rId122" Type="http://schemas.openxmlformats.org/officeDocument/2006/relationships/image" Target="media/image68.pcz"/><Relationship Id="rId143" Type="http://schemas.openxmlformats.org/officeDocument/2006/relationships/image" Target="media/image80.pcz"/><Relationship Id="rId148" Type="http://schemas.openxmlformats.org/officeDocument/2006/relationships/image" Target="media/image83.wmf"/><Relationship Id="rId164" Type="http://schemas.openxmlformats.org/officeDocument/2006/relationships/oleObject" Target="embeddings/oleObject66.bin"/><Relationship Id="rId169" Type="http://schemas.openxmlformats.org/officeDocument/2006/relationships/image" Target="media/image95.wmf"/><Relationship Id="rId185" Type="http://schemas.openxmlformats.org/officeDocument/2006/relationships/oleObject" Target="embeddings/oleObject75.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73.bin"/><Relationship Id="rId210" Type="http://schemas.openxmlformats.org/officeDocument/2006/relationships/image" Target="media/image117.wmf"/><Relationship Id="rId215" Type="http://schemas.openxmlformats.org/officeDocument/2006/relationships/oleObject" Target="embeddings/oleObject90.bin"/><Relationship Id="rId236" Type="http://schemas.openxmlformats.org/officeDocument/2006/relationships/image" Target="media/image130.wmf"/><Relationship Id="rId26" Type="http://schemas.openxmlformats.org/officeDocument/2006/relationships/image" Target="media/image11.wmf"/><Relationship Id="rId231" Type="http://schemas.openxmlformats.org/officeDocument/2006/relationships/oleObject" Target="embeddings/oleObject98.bin"/><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7.wmf"/><Relationship Id="rId112" Type="http://schemas.openxmlformats.org/officeDocument/2006/relationships/image" Target="media/image61.wmf"/><Relationship Id="rId133" Type="http://schemas.openxmlformats.org/officeDocument/2006/relationships/image" Target="media/image74.wmf"/><Relationship Id="rId154" Type="http://schemas.openxmlformats.org/officeDocument/2006/relationships/image" Target="media/image87.pcz"/><Relationship Id="rId175" Type="http://schemas.openxmlformats.org/officeDocument/2006/relationships/oleObject" Target="embeddings/oleObject71.bin"/><Relationship Id="rId196" Type="http://schemas.openxmlformats.org/officeDocument/2006/relationships/image" Target="media/image110.wmf"/><Relationship Id="rId200" Type="http://schemas.openxmlformats.org/officeDocument/2006/relationships/oleObject" Target="embeddings/oleObject82.bin"/><Relationship Id="rId16" Type="http://schemas.openxmlformats.org/officeDocument/2006/relationships/image" Target="media/image6.wmf"/><Relationship Id="rId221" Type="http://schemas.openxmlformats.org/officeDocument/2006/relationships/oleObject" Target="embeddings/oleObject93.bin"/><Relationship Id="rId242"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7.gif"/><Relationship Id="rId79" Type="http://schemas.openxmlformats.org/officeDocument/2006/relationships/oleObject" Target="embeddings/oleObject33.bin"/><Relationship Id="rId102" Type="http://schemas.openxmlformats.org/officeDocument/2006/relationships/oleObject" Target="embeddings/oleObject41.bin"/><Relationship Id="rId123" Type="http://schemas.openxmlformats.org/officeDocument/2006/relationships/oleObject" Target="embeddings/oleObject49.bin"/><Relationship Id="rId144" Type="http://schemas.openxmlformats.org/officeDocument/2006/relationships/oleObject" Target="embeddings/oleObject58.bin"/><Relationship Id="rId90" Type="http://schemas.openxmlformats.org/officeDocument/2006/relationships/image" Target="media/image48.pcz"/><Relationship Id="rId165" Type="http://schemas.openxmlformats.org/officeDocument/2006/relationships/image" Target="media/image93.wmf"/><Relationship Id="rId186" Type="http://schemas.openxmlformats.org/officeDocument/2006/relationships/image" Target="media/image105.wmf"/><Relationship Id="rId211" Type="http://schemas.openxmlformats.org/officeDocument/2006/relationships/oleObject" Target="embeddings/oleObject88.bin"/><Relationship Id="rId232" Type="http://schemas.openxmlformats.org/officeDocument/2006/relationships/image" Target="media/image128.wmf"/><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3.wmf"/><Relationship Id="rId113" Type="http://schemas.openxmlformats.org/officeDocument/2006/relationships/image" Target="media/image62.pcz"/><Relationship Id="rId134" Type="http://schemas.openxmlformats.org/officeDocument/2006/relationships/image" Target="media/image75.pcz"/><Relationship Id="rId80" Type="http://schemas.openxmlformats.org/officeDocument/2006/relationships/image" Target="media/image41.wmf"/><Relationship Id="rId155" Type="http://schemas.openxmlformats.org/officeDocument/2006/relationships/oleObject" Target="embeddings/oleObject62.bin"/><Relationship Id="rId176" Type="http://schemas.openxmlformats.org/officeDocument/2006/relationships/image" Target="media/image99.wmf"/><Relationship Id="rId197" Type="http://schemas.openxmlformats.org/officeDocument/2006/relationships/image" Target="media/image111.pcz"/><Relationship Id="rId201" Type="http://schemas.openxmlformats.org/officeDocument/2006/relationships/image" Target="media/image113.wmf"/><Relationship Id="rId222" Type="http://schemas.openxmlformats.org/officeDocument/2006/relationships/image" Target="media/image123.wmf"/><Relationship Id="rId2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25</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Russo_MWD</vt:lpstr>
    </vt:vector>
  </TitlesOfParts>
  <Company>Louisiana State University</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Russo_MWD</dc:title>
  <dc:creator>Paul S. Russo</dc:creator>
  <cp:lastModifiedBy>Paul Russo</cp:lastModifiedBy>
  <cp:revision>3</cp:revision>
  <cp:lastPrinted>2007-09-04T01:42:00Z</cp:lastPrinted>
  <dcterms:created xsi:type="dcterms:W3CDTF">2012-09-13T16:48:00Z</dcterms:created>
  <dcterms:modified xsi:type="dcterms:W3CDTF">2012-09-13T17:17:00Z</dcterms:modified>
</cp:coreProperties>
</file>